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A44BC" w14:textId="408C48D3" w:rsidR="003B3734" w:rsidRPr="00BB3397" w:rsidRDefault="009A6192" w:rsidP="004033D7">
      <w:pPr>
        <w:pStyle w:val="Ttulo"/>
        <w:rPr>
          <w:rFonts w:ascii="Rockwell" w:hAnsi="Rockwell"/>
          <w:b/>
          <w:bCs/>
          <w:color w:val="000000" w:themeColor="text1"/>
          <w:sz w:val="24"/>
          <w:szCs w:val="24"/>
        </w:rPr>
      </w:pPr>
      <w:r w:rsidRPr="00BB3397">
        <w:rPr>
          <w:rFonts w:ascii="Rockwell" w:hAnsi="Rockwell"/>
          <w:b/>
          <w:bCs/>
          <w:color w:val="000000" w:themeColor="text1"/>
          <w:sz w:val="24"/>
          <w:szCs w:val="24"/>
        </w:rPr>
        <w:t>Reinos de Tailandia</w:t>
      </w:r>
    </w:p>
    <w:p w14:paraId="30600302" w14:textId="77777777" w:rsidR="00041F5B" w:rsidRPr="00BB3397" w:rsidRDefault="00041F5B" w:rsidP="007E081D">
      <w:pPr>
        <w:autoSpaceDE w:val="0"/>
        <w:autoSpaceDN w:val="0"/>
        <w:spacing w:after="0" w:line="240" w:lineRule="auto"/>
        <w:jc w:val="both"/>
        <w:textAlignment w:val="center"/>
        <w:rPr>
          <w:rFonts w:ascii="Rockwell" w:hAnsi="Rockwell"/>
          <w:b/>
          <w:bCs/>
          <w:color w:val="000000" w:themeColor="text1"/>
          <w:lang w:val="es-ES_tradnl"/>
        </w:rPr>
      </w:pPr>
    </w:p>
    <w:p w14:paraId="6E963D3E" w14:textId="0DB6D8AE" w:rsidR="004033D7" w:rsidRPr="00BB3397" w:rsidRDefault="009A6192" w:rsidP="004033D7">
      <w:pPr>
        <w:autoSpaceDE w:val="0"/>
        <w:autoSpaceDN w:val="0"/>
        <w:spacing w:after="0" w:line="240" w:lineRule="auto"/>
        <w:textAlignment w:val="center"/>
        <w:rPr>
          <w:rFonts w:ascii="Rockwell" w:hAnsi="Rockwell"/>
          <w:b/>
          <w:bCs/>
          <w:color w:val="000000" w:themeColor="text1"/>
          <w:lang w:val="es-ES_tradnl"/>
        </w:rPr>
      </w:pPr>
      <w:r w:rsidRPr="00BB3397">
        <w:rPr>
          <w:rFonts w:ascii="Rockwell" w:hAnsi="Rockwell"/>
          <w:b/>
          <w:bCs/>
          <w:color w:val="000000" w:themeColor="text1"/>
          <w:lang w:val="es-ES_tradnl"/>
        </w:rPr>
        <w:t>8</w:t>
      </w:r>
      <w:r w:rsidR="004033D7" w:rsidRPr="00BB3397">
        <w:rPr>
          <w:rFonts w:ascii="Rockwell" w:hAnsi="Rockwell"/>
          <w:b/>
          <w:bCs/>
          <w:color w:val="000000" w:themeColor="text1"/>
          <w:lang w:val="es-ES_tradnl"/>
        </w:rPr>
        <w:t xml:space="preserve"> </w:t>
      </w:r>
      <w:proofErr w:type="gramStart"/>
      <w:r w:rsidR="004033D7" w:rsidRPr="00BB3397">
        <w:rPr>
          <w:rFonts w:ascii="Rockwell" w:hAnsi="Rockwell"/>
          <w:b/>
          <w:bCs/>
          <w:color w:val="000000" w:themeColor="text1"/>
          <w:lang w:val="es-ES_tradnl"/>
        </w:rPr>
        <w:t>Días</w:t>
      </w:r>
      <w:proofErr w:type="gramEnd"/>
      <w:r w:rsidR="004033D7" w:rsidRPr="00BB3397">
        <w:rPr>
          <w:rFonts w:ascii="Rockwell" w:hAnsi="Rockwell"/>
          <w:b/>
          <w:bCs/>
          <w:color w:val="000000" w:themeColor="text1"/>
          <w:lang w:val="es-ES_tradnl"/>
        </w:rPr>
        <w:t xml:space="preserve"> </w:t>
      </w:r>
    </w:p>
    <w:p w14:paraId="09E969E8" w14:textId="6076A22B" w:rsidR="00567988" w:rsidRPr="00BB3397" w:rsidRDefault="00567988" w:rsidP="004033D7">
      <w:pPr>
        <w:autoSpaceDE w:val="0"/>
        <w:autoSpaceDN w:val="0"/>
        <w:spacing w:after="0" w:line="240" w:lineRule="auto"/>
        <w:textAlignment w:val="center"/>
        <w:rPr>
          <w:rFonts w:ascii="Rockwell" w:hAnsi="Rockwell"/>
          <w:b/>
          <w:color w:val="000000" w:themeColor="text1"/>
          <w:lang w:val="es-ES_tradnl"/>
        </w:rPr>
      </w:pPr>
      <w:r w:rsidRPr="00BB3397">
        <w:rPr>
          <w:rFonts w:ascii="Rockwell" w:hAnsi="Rockwell"/>
          <w:b/>
          <w:color w:val="000000" w:themeColor="text1"/>
          <w:lang w:val="es-ES_tradnl"/>
        </w:rPr>
        <w:t>De</w:t>
      </w:r>
      <w:r w:rsidR="00041F5B" w:rsidRPr="00BB3397">
        <w:rPr>
          <w:rFonts w:ascii="Rockwell" w:hAnsi="Rockwell"/>
          <w:b/>
          <w:color w:val="000000" w:themeColor="text1"/>
          <w:lang w:val="es-ES_tradnl"/>
        </w:rPr>
        <w:t xml:space="preserve">sde </w:t>
      </w:r>
      <w:r w:rsidR="00CD5189" w:rsidRPr="00BB3397">
        <w:rPr>
          <w:rFonts w:ascii="Rockwell" w:hAnsi="Rockwell"/>
          <w:b/>
          <w:bCs/>
          <w:color w:val="000000" w:themeColor="text1"/>
          <w:lang w:val="es-ES_tradnl"/>
        </w:rPr>
        <w:t>1</w:t>
      </w:r>
      <w:r w:rsidR="006C13B0" w:rsidRPr="00BB3397">
        <w:rPr>
          <w:rFonts w:ascii="Rockwell" w:hAnsi="Rockwell"/>
          <w:b/>
          <w:bCs/>
          <w:color w:val="000000" w:themeColor="text1"/>
          <w:lang w:val="es-ES_tradnl"/>
        </w:rPr>
        <w:t>290</w:t>
      </w:r>
      <w:r w:rsidR="00CD5189" w:rsidRPr="00BB3397">
        <w:rPr>
          <w:rFonts w:ascii="Rockwell" w:hAnsi="Rockwell"/>
          <w:b/>
          <w:color w:val="000000" w:themeColor="text1"/>
          <w:lang w:val="es-ES_tradnl"/>
        </w:rPr>
        <w:t xml:space="preserve"> $</w:t>
      </w:r>
    </w:p>
    <w:p w14:paraId="0449334B" w14:textId="2034E4BB" w:rsidR="00041F5B" w:rsidRPr="00BB3397" w:rsidRDefault="004033D7" w:rsidP="004033D7">
      <w:pPr>
        <w:pStyle w:val="TITULOPROGRAMA"/>
        <w:spacing w:after="0"/>
        <w:rPr>
          <w:rFonts w:ascii="Rockwell" w:hAnsi="Rockwell"/>
          <w:b/>
          <w:bCs/>
          <w:color w:val="000000" w:themeColor="text1"/>
          <w:sz w:val="22"/>
          <w:szCs w:val="22"/>
          <w:lang w:val="en-CA"/>
        </w:rPr>
      </w:pPr>
      <w:proofErr w:type="spellStart"/>
      <w:r w:rsidRPr="00BB3397">
        <w:rPr>
          <w:rFonts w:ascii="Rockwell" w:hAnsi="Rockwell"/>
          <w:color w:val="000000" w:themeColor="text1"/>
          <w:sz w:val="22"/>
          <w:szCs w:val="22"/>
          <w:lang w:val="en-CA"/>
        </w:rPr>
        <w:t>Visitando</w:t>
      </w:r>
      <w:proofErr w:type="spellEnd"/>
      <w:r w:rsidRPr="00BB3397">
        <w:rPr>
          <w:rFonts w:ascii="Rockwell" w:hAnsi="Rockwell"/>
          <w:b/>
          <w:bCs/>
          <w:color w:val="000000" w:themeColor="text1"/>
          <w:sz w:val="22"/>
          <w:szCs w:val="22"/>
          <w:lang w:val="en-CA"/>
        </w:rPr>
        <w:t xml:space="preserve">: </w:t>
      </w:r>
      <w:r w:rsidR="003A6E16" w:rsidRPr="00BB3397">
        <w:rPr>
          <w:rFonts w:ascii="Rockwell" w:hAnsi="Rockwell"/>
          <w:b/>
          <w:bCs/>
          <w:color w:val="000000" w:themeColor="text1"/>
          <w:sz w:val="22"/>
          <w:szCs w:val="22"/>
        </w:rPr>
        <w:t xml:space="preserve">Bangkok (2) / Rio Kwai (1) / </w:t>
      </w:r>
      <w:proofErr w:type="spellStart"/>
      <w:r w:rsidR="003A6E16" w:rsidRPr="00BB3397">
        <w:rPr>
          <w:rFonts w:ascii="Rockwell" w:hAnsi="Rockwell"/>
          <w:b/>
          <w:bCs/>
          <w:color w:val="000000" w:themeColor="text1"/>
          <w:sz w:val="22"/>
          <w:szCs w:val="22"/>
        </w:rPr>
        <w:t>Phitsanuloke</w:t>
      </w:r>
      <w:proofErr w:type="spellEnd"/>
      <w:r w:rsidR="003A6E16" w:rsidRPr="00BB3397">
        <w:rPr>
          <w:rFonts w:ascii="Rockwell" w:hAnsi="Rockwell"/>
          <w:b/>
          <w:bCs/>
          <w:color w:val="000000" w:themeColor="text1"/>
          <w:sz w:val="22"/>
          <w:szCs w:val="22"/>
        </w:rPr>
        <w:t xml:space="preserve"> (1) /Chiang Rai (1) / Chiang Mai (2)</w:t>
      </w:r>
    </w:p>
    <w:p w14:paraId="20AC4F33" w14:textId="77777777" w:rsidR="00041F5B" w:rsidRPr="00BB3397" w:rsidRDefault="00041F5B" w:rsidP="00041F5B">
      <w:pPr>
        <w:autoSpaceDE w:val="0"/>
        <w:autoSpaceDN w:val="0"/>
        <w:spacing w:after="0" w:line="240" w:lineRule="auto"/>
        <w:textAlignment w:val="center"/>
        <w:rPr>
          <w:rFonts w:ascii="Rockwell" w:eastAsiaTheme="minorEastAsia" w:hAnsi="Rockwell" w:cs="DIN-Regular"/>
          <w:b/>
          <w:color w:val="000000" w:themeColor="text1"/>
          <w:lang w:val="en-CA" w:eastAsia="ja-JP"/>
        </w:rPr>
      </w:pPr>
    </w:p>
    <w:p w14:paraId="65706E12" w14:textId="77777777" w:rsidR="004033D7" w:rsidRPr="00BB3397" w:rsidRDefault="004033D7" w:rsidP="004033D7">
      <w:pPr>
        <w:rPr>
          <w:rFonts w:ascii="Rockwell" w:hAnsi="Rockwell"/>
          <w:color w:val="000000" w:themeColor="text1"/>
        </w:rPr>
      </w:pPr>
      <w:r w:rsidRPr="00BB3397">
        <w:rPr>
          <w:rFonts w:ascii="Rockwell" w:hAnsi="Rockwell"/>
          <w:color w:val="000000" w:themeColor="text1"/>
        </w:rPr>
        <w:t>Fechas de Inicio:</w:t>
      </w:r>
    </w:p>
    <w:p w14:paraId="223BA809" w14:textId="59AA0FEF" w:rsidR="009A6192" w:rsidRPr="00BB3397" w:rsidRDefault="009A6192" w:rsidP="004033D7">
      <w:pPr>
        <w:rPr>
          <w:rFonts w:ascii="Rockwell" w:hAnsi="Rockwell"/>
          <w:color w:val="000000" w:themeColor="text1"/>
        </w:rPr>
      </w:pPr>
      <w:r w:rsidRPr="00BB3397">
        <w:rPr>
          <w:rFonts w:ascii="Rockwell" w:hAnsi="Rockwell"/>
          <w:color w:val="000000" w:themeColor="text1"/>
        </w:rPr>
        <w:t>REINOS DE TAILANDIA</w:t>
      </w:r>
    </w:p>
    <w:p w14:paraId="7A69ADDA" w14:textId="63415A13" w:rsidR="004033D7" w:rsidRPr="00BB3397" w:rsidRDefault="00134025" w:rsidP="004033D7">
      <w:pPr>
        <w:rPr>
          <w:rFonts w:ascii="Rockwell" w:hAnsi="Rockwell"/>
          <w:color w:val="000000" w:themeColor="text1"/>
        </w:rPr>
      </w:pPr>
      <w:r w:rsidRPr="00BB3397">
        <w:rPr>
          <w:rFonts w:ascii="Rockwell" w:hAnsi="Rockwell"/>
          <w:color w:val="000000" w:themeColor="text1"/>
        </w:rPr>
        <w:t xml:space="preserve">Martes y miércoles. </w:t>
      </w:r>
      <w:r w:rsidR="004033D7" w:rsidRPr="00BB3397">
        <w:rPr>
          <w:rFonts w:ascii="Rockwell" w:hAnsi="Rockwell"/>
          <w:color w:val="000000" w:themeColor="text1"/>
        </w:rPr>
        <w:t xml:space="preserve">De </w:t>
      </w:r>
      <w:proofErr w:type="gramStart"/>
      <w:r w:rsidR="004033D7" w:rsidRPr="00BB3397">
        <w:rPr>
          <w:rFonts w:ascii="Rockwell" w:hAnsi="Rockwell"/>
          <w:color w:val="000000" w:themeColor="text1"/>
        </w:rPr>
        <w:t>Enero</w:t>
      </w:r>
      <w:proofErr w:type="gramEnd"/>
      <w:r w:rsidR="004033D7" w:rsidRPr="00BB3397">
        <w:rPr>
          <w:rFonts w:ascii="Rockwell" w:hAnsi="Rockwell"/>
          <w:color w:val="000000" w:themeColor="text1"/>
        </w:rPr>
        <w:t xml:space="preserve"> a </w:t>
      </w:r>
      <w:proofErr w:type="gramStart"/>
      <w:r w:rsidR="004033D7" w:rsidRPr="00BB3397">
        <w:rPr>
          <w:rFonts w:ascii="Rockwell" w:hAnsi="Rockwell"/>
          <w:color w:val="000000" w:themeColor="text1"/>
        </w:rPr>
        <w:t>Diciembre</w:t>
      </w:r>
      <w:proofErr w:type="gramEnd"/>
      <w:r w:rsidR="004033D7" w:rsidRPr="00BB3397">
        <w:rPr>
          <w:rFonts w:ascii="Rockwell" w:hAnsi="Rockwell"/>
          <w:color w:val="000000" w:themeColor="text1"/>
        </w:rPr>
        <w:t xml:space="preserve"> 202</w:t>
      </w:r>
      <w:r w:rsidR="0038712D" w:rsidRPr="00BB3397">
        <w:rPr>
          <w:rFonts w:ascii="Rockwell" w:hAnsi="Rockwell"/>
          <w:color w:val="000000" w:themeColor="text1"/>
        </w:rPr>
        <w:t>6</w:t>
      </w:r>
      <w:r w:rsidR="004033D7" w:rsidRPr="00BB3397">
        <w:rPr>
          <w:rFonts w:ascii="Rockwell" w:hAnsi="Rockwell"/>
          <w:color w:val="000000" w:themeColor="text1"/>
        </w:rPr>
        <w:t>.</w:t>
      </w:r>
    </w:p>
    <w:p w14:paraId="05749B24" w14:textId="77777777" w:rsidR="004033D7" w:rsidRPr="00BB3397" w:rsidRDefault="004033D7" w:rsidP="00041F5B">
      <w:pPr>
        <w:autoSpaceDE w:val="0"/>
        <w:autoSpaceDN w:val="0"/>
        <w:spacing w:after="0" w:line="240" w:lineRule="auto"/>
        <w:textAlignment w:val="center"/>
        <w:rPr>
          <w:rFonts w:ascii="Rockwell" w:eastAsiaTheme="minorEastAsia" w:hAnsi="Rockwell" w:cs="DIN-Regular"/>
          <w:b/>
          <w:color w:val="000000" w:themeColor="text1"/>
          <w:lang w:val="en-CA" w:eastAsia="ja-JP"/>
        </w:rPr>
      </w:pPr>
    </w:p>
    <w:p w14:paraId="0B638746" w14:textId="77777777" w:rsidR="00041F5B" w:rsidRPr="00BB3397" w:rsidRDefault="00041F5B" w:rsidP="00041F5B">
      <w:pPr>
        <w:autoSpaceDE w:val="0"/>
        <w:autoSpaceDN w:val="0"/>
        <w:spacing w:after="0" w:line="240" w:lineRule="auto"/>
        <w:jc w:val="center"/>
        <w:textAlignment w:val="center"/>
        <w:rPr>
          <w:rFonts w:ascii="Rockwell" w:hAnsi="Rockwell"/>
          <w:b/>
          <w:bCs/>
          <w:color w:val="000000" w:themeColor="text1"/>
        </w:rPr>
      </w:pPr>
    </w:p>
    <w:p w14:paraId="467050D8" w14:textId="343D4A39" w:rsidR="007558B5" w:rsidRPr="00BB3397" w:rsidRDefault="00035E9A" w:rsidP="007E081D">
      <w:pPr>
        <w:autoSpaceDE w:val="0"/>
        <w:autoSpaceDN w:val="0"/>
        <w:spacing w:after="0" w:line="240" w:lineRule="auto"/>
        <w:jc w:val="both"/>
        <w:textAlignment w:val="center"/>
        <w:rPr>
          <w:rFonts w:ascii="Rockwell" w:eastAsiaTheme="minorEastAsia" w:hAnsi="Rockwell" w:cs="DIN-Regular"/>
          <w:b/>
          <w:color w:val="000000" w:themeColor="text1"/>
          <w:lang w:eastAsia="ja-JP"/>
        </w:rPr>
      </w:pPr>
      <w:r w:rsidRPr="00BB3397">
        <w:rPr>
          <w:rFonts w:ascii="Rockwell" w:eastAsiaTheme="minorEastAsia" w:hAnsi="Rockwell" w:cs="DIN-Regular"/>
          <w:b/>
          <w:color w:val="000000" w:themeColor="text1"/>
          <w:lang w:eastAsia="ja-JP"/>
        </w:rPr>
        <w:t>El precio Incluye:</w:t>
      </w:r>
    </w:p>
    <w:p w14:paraId="6574B0F0" w14:textId="77777777" w:rsidR="00035E9A" w:rsidRPr="00BB3397" w:rsidRDefault="00035E9A" w:rsidP="00035E9A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BB3397">
        <w:rPr>
          <w:rFonts w:ascii="Rockwell" w:hAnsi="Rockwell" w:cstheme="minorHAnsi"/>
          <w:color w:val="000000" w:themeColor="text1"/>
        </w:rPr>
        <w:t>Traslados regulares-aeropuerto-hotel aeropuerto en servicio regular.</w:t>
      </w:r>
    </w:p>
    <w:p w14:paraId="48B4E0B9" w14:textId="552CB8B0" w:rsidR="00035E9A" w:rsidRPr="00BB3397" w:rsidRDefault="00035E9A" w:rsidP="00035E9A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BB3397">
        <w:rPr>
          <w:rFonts w:ascii="Rockwell" w:hAnsi="Rockwell" w:cstheme="minorHAnsi"/>
          <w:color w:val="000000" w:themeColor="text1"/>
        </w:rPr>
        <w:t>Estancia de 7 noches en régimen de alojamiento y desayuno y 5 almuerzos.</w:t>
      </w:r>
    </w:p>
    <w:p w14:paraId="5E1DE482" w14:textId="77777777" w:rsidR="00035E9A" w:rsidRPr="00BB3397" w:rsidRDefault="00035E9A" w:rsidP="00035E9A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BB3397">
        <w:rPr>
          <w:rFonts w:ascii="Rockwell" w:hAnsi="Rockwell" w:cstheme="minorHAnsi"/>
          <w:color w:val="000000" w:themeColor="text1"/>
        </w:rPr>
        <w:t>Entradas y visitas regulares en Tailandia previstas en el itinerario con guías locales de habla hispana.</w:t>
      </w:r>
    </w:p>
    <w:p w14:paraId="17A1F4EC" w14:textId="50BBDEC5" w:rsidR="00E5011E" w:rsidRPr="00BB3397" w:rsidRDefault="00E5011E" w:rsidP="00035E9A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BB3397">
        <w:rPr>
          <w:rFonts w:ascii="Rockwell" w:hAnsi="Rockwell" w:cstheme="minorHAnsi"/>
          <w:color w:val="000000" w:themeColor="text1"/>
        </w:rPr>
        <w:t>Seguro de viaje.</w:t>
      </w:r>
    </w:p>
    <w:p w14:paraId="1533208E" w14:textId="77777777" w:rsidR="00035E9A" w:rsidRPr="00BB3397" w:rsidRDefault="00035E9A" w:rsidP="007E081D">
      <w:pPr>
        <w:autoSpaceDE w:val="0"/>
        <w:autoSpaceDN w:val="0"/>
        <w:spacing w:after="0" w:line="240" w:lineRule="auto"/>
        <w:jc w:val="both"/>
        <w:textAlignment w:val="center"/>
        <w:rPr>
          <w:rFonts w:ascii="Rockwell" w:eastAsiaTheme="minorEastAsia" w:hAnsi="Rockwell" w:cs="DIN-Regular"/>
          <w:b/>
          <w:color w:val="000000" w:themeColor="text1"/>
          <w:lang w:eastAsia="ja-JP"/>
        </w:rPr>
      </w:pPr>
    </w:p>
    <w:p w14:paraId="7A5C861C" w14:textId="77777777" w:rsidR="00D237EC" w:rsidRPr="00BB3397" w:rsidRDefault="00D237EC" w:rsidP="007E081D">
      <w:pPr>
        <w:autoSpaceDE w:val="0"/>
        <w:autoSpaceDN w:val="0"/>
        <w:spacing w:after="0" w:line="240" w:lineRule="auto"/>
        <w:jc w:val="both"/>
        <w:textAlignment w:val="center"/>
        <w:rPr>
          <w:rFonts w:ascii="Rockwell" w:eastAsiaTheme="minorEastAsia" w:hAnsi="Rockwell" w:cs="DIN-Regular"/>
          <w:b/>
          <w:color w:val="000000" w:themeColor="text1"/>
          <w:lang w:eastAsia="ja-JP"/>
        </w:rPr>
      </w:pPr>
    </w:p>
    <w:p w14:paraId="09A00DA9" w14:textId="77777777" w:rsidR="00CC7421" w:rsidRPr="00BB3397" w:rsidRDefault="00CC7421" w:rsidP="00CC7421">
      <w:pPr>
        <w:spacing w:after="0" w:line="240" w:lineRule="auto"/>
        <w:rPr>
          <w:rFonts w:ascii="Rockwell" w:hAnsi="Rockwell" w:cstheme="majorHAnsi"/>
          <w:b/>
          <w:bCs/>
          <w:color w:val="000000" w:themeColor="text1"/>
          <w:lang w:val="es-ES_tradnl" w:eastAsia="ja-JP"/>
        </w:rPr>
      </w:pPr>
    </w:p>
    <w:p w14:paraId="36695EBB" w14:textId="77777777" w:rsidR="00191730" w:rsidRPr="00BB3397" w:rsidRDefault="00191730" w:rsidP="00CC7421">
      <w:pPr>
        <w:spacing w:after="0" w:line="240" w:lineRule="auto"/>
        <w:jc w:val="both"/>
        <w:rPr>
          <w:rFonts w:ascii="Rockwell" w:hAnsi="Rockwell"/>
          <w:color w:val="000000" w:themeColor="text1"/>
        </w:rPr>
      </w:pPr>
    </w:p>
    <w:p w14:paraId="138DEE71" w14:textId="77777777" w:rsidR="004033D7" w:rsidRPr="00BB3397" w:rsidRDefault="004033D7" w:rsidP="004033D7">
      <w:pPr>
        <w:pStyle w:val="cabeceras2"/>
        <w:rPr>
          <w:rFonts w:ascii="Rockwell" w:hAnsi="Rockwell"/>
          <w:color w:val="000000" w:themeColor="text1"/>
          <w:sz w:val="22"/>
          <w:szCs w:val="22"/>
        </w:rPr>
      </w:pPr>
      <w:r w:rsidRPr="00BB3397">
        <w:rPr>
          <w:rFonts w:ascii="Rockwell" w:hAnsi="Rockwell"/>
          <w:color w:val="000000" w:themeColor="text1"/>
          <w:sz w:val="22"/>
          <w:szCs w:val="22"/>
        </w:rPr>
        <w:t>El Tour no incluye</w:t>
      </w:r>
    </w:p>
    <w:p w14:paraId="470120EB" w14:textId="05B5A3DA" w:rsidR="004033D7" w:rsidRPr="00BB3397" w:rsidRDefault="004033D7" w:rsidP="004033D7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BB3397">
        <w:rPr>
          <w:rFonts w:ascii="Rockwell" w:hAnsi="Rockwell"/>
          <w:color w:val="000000" w:themeColor="text1"/>
          <w:sz w:val="22"/>
        </w:rPr>
        <w:t xml:space="preserve">Vuelos </w:t>
      </w:r>
      <w:r w:rsidR="00035E9A" w:rsidRPr="00BB3397">
        <w:rPr>
          <w:rFonts w:ascii="Rockwell" w:hAnsi="Rockwell"/>
          <w:color w:val="000000" w:themeColor="text1"/>
          <w:sz w:val="22"/>
        </w:rPr>
        <w:t>de ningún tipo.</w:t>
      </w:r>
    </w:p>
    <w:p w14:paraId="1158B63C" w14:textId="77777777" w:rsidR="004033D7" w:rsidRPr="00BB3397" w:rsidRDefault="004033D7" w:rsidP="004033D7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BB3397">
        <w:rPr>
          <w:rFonts w:ascii="Rockwell" w:hAnsi="Rockwell"/>
          <w:color w:val="000000" w:themeColor="text1"/>
          <w:sz w:val="22"/>
        </w:rPr>
        <w:t>Bebidas y otras comidas no mencionadas</w:t>
      </w:r>
    </w:p>
    <w:p w14:paraId="1353CDA1" w14:textId="77777777" w:rsidR="004033D7" w:rsidRPr="00BB3397" w:rsidRDefault="004033D7" w:rsidP="004033D7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BB3397">
        <w:rPr>
          <w:rFonts w:ascii="Rockwell" w:hAnsi="Rockwell"/>
          <w:color w:val="000000" w:themeColor="text1"/>
          <w:sz w:val="22"/>
        </w:rPr>
        <w:t>Gastos personales tales como propinas, bar, teléfono o servicios de lavandería.</w:t>
      </w:r>
    </w:p>
    <w:p w14:paraId="110444F3" w14:textId="77777777" w:rsidR="004033D7" w:rsidRPr="00BB3397" w:rsidRDefault="004033D7" w:rsidP="004033D7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BB3397">
        <w:rPr>
          <w:rFonts w:ascii="Rockwell" w:hAnsi="Rockwell"/>
          <w:color w:val="000000" w:themeColor="text1"/>
          <w:sz w:val="22"/>
        </w:rPr>
        <w:t xml:space="preserve">Todos los conceptos que no están mencionados en el Precio </w:t>
      </w:r>
      <w:proofErr w:type="gramStart"/>
      <w:r w:rsidRPr="00BB3397">
        <w:rPr>
          <w:rFonts w:ascii="Rockwell" w:hAnsi="Rockwell"/>
          <w:color w:val="000000" w:themeColor="text1"/>
          <w:sz w:val="22"/>
        </w:rPr>
        <w:t>incluye</w:t>
      </w:r>
      <w:proofErr w:type="gramEnd"/>
      <w:r w:rsidRPr="00BB3397">
        <w:rPr>
          <w:rFonts w:ascii="Rockwell" w:hAnsi="Rockwell"/>
          <w:color w:val="000000" w:themeColor="text1"/>
          <w:sz w:val="22"/>
        </w:rPr>
        <w:t>.</w:t>
      </w:r>
    </w:p>
    <w:p w14:paraId="6BD5DF3D" w14:textId="77777777" w:rsidR="004033D7" w:rsidRPr="00BB3397" w:rsidRDefault="004033D7" w:rsidP="004033D7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BB3397">
        <w:rPr>
          <w:rFonts w:ascii="Rockwell" w:hAnsi="Rockwell"/>
          <w:color w:val="000000" w:themeColor="text1"/>
          <w:sz w:val="22"/>
        </w:rPr>
        <w:t>Visados.</w:t>
      </w:r>
    </w:p>
    <w:p w14:paraId="06E21383" w14:textId="77777777" w:rsidR="004033D7" w:rsidRPr="00BB3397" w:rsidRDefault="004033D7" w:rsidP="004033D7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BB3397">
        <w:rPr>
          <w:rFonts w:ascii="Rockwell" w:hAnsi="Rockwell"/>
          <w:color w:val="000000" w:themeColor="text1"/>
          <w:sz w:val="22"/>
          <w:lang w:val="en-CA"/>
        </w:rPr>
        <w:t xml:space="preserve">Early check/Late Check out. </w:t>
      </w:r>
      <w:r w:rsidRPr="00BB3397">
        <w:rPr>
          <w:rFonts w:ascii="Rockwell" w:hAnsi="Rockwell"/>
          <w:color w:val="000000" w:themeColor="text1"/>
          <w:sz w:val="22"/>
        </w:rPr>
        <w:t xml:space="preserve">Hora de entrada general 15.00 </w:t>
      </w:r>
      <w:proofErr w:type="spellStart"/>
      <w:r w:rsidRPr="00BB3397">
        <w:rPr>
          <w:rFonts w:ascii="Rockwell" w:hAnsi="Rockwell"/>
          <w:color w:val="000000" w:themeColor="text1"/>
          <w:sz w:val="22"/>
        </w:rPr>
        <w:t>hrs</w:t>
      </w:r>
      <w:proofErr w:type="spellEnd"/>
      <w:r w:rsidRPr="00BB3397">
        <w:rPr>
          <w:rFonts w:ascii="Rockwell" w:hAnsi="Rockwell"/>
          <w:color w:val="000000" w:themeColor="text1"/>
          <w:sz w:val="22"/>
        </w:rPr>
        <w:t xml:space="preserve"> y salida 10.00 </w:t>
      </w:r>
      <w:proofErr w:type="spellStart"/>
      <w:r w:rsidRPr="00BB3397">
        <w:rPr>
          <w:rFonts w:ascii="Rockwell" w:hAnsi="Rockwell"/>
          <w:color w:val="000000" w:themeColor="text1"/>
          <w:sz w:val="22"/>
        </w:rPr>
        <w:t>hrs</w:t>
      </w:r>
      <w:proofErr w:type="spellEnd"/>
    </w:p>
    <w:p w14:paraId="26457E5A" w14:textId="77777777" w:rsidR="004A0618" w:rsidRPr="00BB3397" w:rsidRDefault="004A0618" w:rsidP="00CC7421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b/>
          <w:bCs/>
          <w:color w:val="000000" w:themeColor="text1"/>
        </w:rPr>
      </w:pPr>
    </w:p>
    <w:p w14:paraId="466D8F06" w14:textId="4729B65A" w:rsidR="00CC7421" w:rsidRDefault="00CC7421" w:rsidP="00CC7421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b/>
          <w:bCs/>
          <w:color w:val="000000" w:themeColor="text1"/>
        </w:rPr>
      </w:pPr>
      <w:r w:rsidRPr="00BB3397">
        <w:rPr>
          <w:rFonts w:ascii="Rockwell" w:hAnsi="Rockwell" w:cstheme="minorHAnsi"/>
          <w:b/>
          <w:bCs/>
          <w:color w:val="000000" w:themeColor="text1"/>
        </w:rPr>
        <w:t>Notas importantes:</w:t>
      </w:r>
    </w:p>
    <w:p w14:paraId="324CF702" w14:textId="7B4AD668" w:rsidR="000A1828" w:rsidRPr="000A1828" w:rsidRDefault="000A1828" w:rsidP="00CC7421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0A1828">
        <w:rPr>
          <w:rFonts w:ascii="Rockwell" w:hAnsi="Rockwell" w:cstheme="minorHAnsi"/>
          <w:color w:val="000000" w:themeColor="text1"/>
        </w:rPr>
        <w:t>Precios en Individual no válidos para pasajero viajando solo. Consultar suplementos.</w:t>
      </w:r>
    </w:p>
    <w:p w14:paraId="7414A96D" w14:textId="73D2D99D" w:rsidR="00CC7421" w:rsidRPr="00BB3397" w:rsidRDefault="00CC7421" w:rsidP="00CC7421">
      <w:pPr>
        <w:spacing w:after="0" w:line="240" w:lineRule="auto"/>
        <w:jc w:val="both"/>
        <w:rPr>
          <w:rFonts w:ascii="Rockwell" w:hAnsi="Rockwell"/>
          <w:color w:val="000000" w:themeColor="text1"/>
        </w:rPr>
      </w:pPr>
      <w:r w:rsidRPr="00BB3397">
        <w:rPr>
          <w:rFonts w:ascii="Rockwell" w:hAnsi="Rockwell"/>
          <w:color w:val="000000" w:themeColor="text1"/>
        </w:rPr>
        <w:t>Precio válido para mínimo de 2 personas</w:t>
      </w:r>
    </w:p>
    <w:p w14:paraId="57B4A90A" w14:textId="188310A7" w:rsidR="00CC7421" w:rsidRPr="00BB3397" w:rsidRDefault="00CC7421" w:rsidP="00CC7421">
      <w:pPr>
        <w:spacing w:after="0" w:line="240" w:lineRule="auto"/>
        <w:jc w:val="both"/>
        <w:rPr>
          <w:rFonts w:ascii="Rockwell" w:hAnsi="Rockwell"/>
          <w:color w:val="000000" w:themeColor="text1"/>
        </w:rPr>
      </w:pPr>
      <w:r w:rsidRPr="00BB3397">
        <w:rPr>
          <w:rFonts w:ascii="Rockwell" w:hAnsi="Rockwell"/>
          <w:color w:val="000000" w:themeColor="text1"/>
        </w:rPr>
        <w:t>Horario de entrada / salida de los hoteles son 14</w:t>
      </w:r>
      <w:r w:rsidR="00F97ECC" w:rsidRPr="00BB3397">
        <w:rPr>
          <w:rFonts w:ascii="Rockwell" w:hAnsi="Rockwell"/>
          <w:color w:val="000000" w:themeColor="text1"/>
        </w:rPr>
        <w:t>.</w:t>
      </w:r>
      <w:r w:rsidRPr="00BB3397">
        <w:rPr>
          <w:rFonts w:ascii="Rockwell" w:hAnsi="Rockwell"/>
          <w:color w:val="000000" w:themeColor="text1"/>
        </w:rPr>
        <w:t xml:space="preserve">00 </w:t>
      </w:r>
      <w:proofErr w:type="spellStart"/>
      <w:r w:rsidRPr="00BB3397">
        <w:rPr>
          <w:rFonts w:ascii="Rockwell" w:hAnsi="Rockwell"/>
          <w:color w:val="000000" w:themeColor="text1"/>
        </w:rPr>
        <w:t>hrs</w:t>
      </w:r>
      <w:proofErr w:type="spellEnd"/>
      <w:r w:rsidRPr="00BB3397">
        <w:rPr>
          <w:rFonts w:ascii="Rockwell" w:hAnsi="Rockwell"/>
          <w:color w:val="000000" w:themeColor="text1"/>
        </w:rPr>
        <w:t xml:space="preserve"> y 1</w:t>
      </w:r>
      <w:r w:rsidR="00F97ECC" w:rsidRPr="00BB3397">
        <w:rPr>
          <w:rFonts w:ascii="Rockwell" w:hAnsi="Rockwell"/>
          <w:color w:val="000000" w:themeColor="text1"/>
        </w:rPr>
        <w:t>0.</w:t>
      </w:r>
      <w:r w:rsidRPr="00BB3397">
        <w:rPr>
          <w:rFonts w:ascii="Rockwell" w:hAnsi="Rockwell"/>
          <w:color w:val="000000" w:themeColor="text1"/>
        </w:rPr>
        <w:t xml:space="preserve">00 </w:t>
      </w:r>
      <w:proofErr w:type="spellStart"/>
      <w:r w:rsidRPr="00BB3397">
        <w:rPr>
          <w:rFonts w:ascii="Rockwell" w:hAnsi="Rockwell"/>
          <w:color w:val="000000" w:themeColor="text1"/>
        </w:rPr>
        <w:t>hrs</w:t>
      </w:r>
      <w:proofErr w:type="spellEnd"/>
      <w:r w:rsidRPr="00BB3397">
        <w:rPr>
          <w:rFonts w:ascii="Rockwell" w:hAnsi="Rockwell"/>
          <w:color w:val="000000" w:themeColor="text1"/>
        </w:rPr>
        <w:t xml:space="preserve"> respectivamente. </w:t>
      </w:r>
    </w:p>
    <w:p w14:paraId="70AEDE0D" w14:textId="77777777" w:rsidR="004A0618" w:rsidRPr="00BB3397" w:rsidRDefault="004A0618" w:rsidP="004A0618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BB3397">
        <w:rPr>
          <w:rFonts w:ascii="Rockwell" w:hAnsi="Rockwell" w:cstheme="minorHAnsi"/>
          <w:color w:val="000000" w:themeColor="text1"/>
        </w:rPr>
        <w:t xml:space="preserve">Precios no válidos en eventos especiales, congresos, fiestas nacionales, locales, carnavales, Semana Santa y Navidad. </w:t>
      </w:r>
    </w:p>
    <w:p w14:paraId="7F897EC5" w14:textId="42E65F95" w:rsidR="004A0618" w:rsidRPr="00BB3397" w:rsidRDefault="004A0618" w:rsidP="004A0618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BB3397">
        <w:rPr>
          <w:rFonts w:ascii="Rockwell" w:hAnsi="Rockwell" w:cstheme="minorHAnsi"/>
          <w:color w:val="000000" w:themeColor="text1"/>
        </w:rPr>
        <w:t xml:space="preserve">En estos destinos no existe la habitación triple, la tercera cama será un </w:t>
      </w:r>
      <w:proofErr w:type="spellStart"/>
      <w:r w:rsidRPr="00BB3397">
        <w:rPr>
          <w:rFonts w:ascii="Rockwell" w:hAnsi="Rockwell" w:cstheme="minorHAnsi"/>
          <w:color w:val="000000" w:themeColor="text1"/>
        </w:rPr>
        <w:t>plegatín</w:t>
      </w:r>
      <w:proofErr w:type="spellEnd"/>
      <w:r w:rsidRPr="00BB3397">
        <w:rPr>
          <w:rFonts w:ascii="Rockwell" w:hAnsi="Rockwell" w:cstheme="minorHAnsi"/>
          <w:color w:val="000000" w:themeColor="text1"/>
        </w:rPr>
        <w:t>, cual no se recomienda y estará sujeto a disponibilidad.</w:t>
      </w:r>
    </w:p>
    <w:p w14:paraId="729EFBEE" w14:textId="77777777" w:rsidR="004A0618" w:rsidRPr="00BB3397" w:rsidRDefault="004A0618" w:rsidP="004A0618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BB3397">
        <w:rPr>
          <w:rFonts w:ascii="Rockwell" w:hAnsi="Rockwell" w:cstheme="minorHAnsi"/>
          <w:color w:val="000000" w:themeColor="text1"/>
        </w:rPr>
        <w:t>El orden de las visitas podrá ser variado en destino, manteniéndose integro el programa.</w:t>
      </w:r>
    </w:p>
    <w:p w14:paraId="5833BD1D" w14:textId="77777777" w:rsidR="004A0618" w:rsidRPr="00BB3397" w:rsidRDefault="004A0618" w:rsidP="004A0618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BB3397">
        <w:rPr>
          <w:rFonts w:ascii="Rockwell" w:hAnsi="Rockwell" w:cstheme="minorHAnsi"/>
          <w:color w:val="000000" w:themeColor="text1"/>
        </w:rPr>
        <w:t>Viaje sujeto a condiciones especiales de contratación y anulación, ver condiciones generales.</w:t>
      </w:r>
    </w:p>
    <w:p w14:paraId="63B6A398" w14:textId="77777777" w:rsidR="004A0618" w:rsidRPr="00BB3397" w:rsidRDefault="004A0618" w:rsidP="00CC7421">
      <w:pPr>
        <w:autoSpaceDE w:val="0"/>
        <w:autoSpaceDN w:val="0"/>
        <w:adjustRightInd w:val="0"/>
        <w:spacing w:after="0" w:line="240" w:lineRule="auto"/>
        <w:rPr>
          <w:rFonts w:ascii="Rockwell" w:hAnsi="Rockwell" w:cstheme="majorHAnsi"/>
          <w:color w:val="000000" w:themeColor="text1"/>
          <w:lang w:eastAsia="ja-JP"/>
        </w:rPr>
      </w:pPr>
    </w:p>
    <w:p w14:paraId="53C72EB3" w14:textId="77777777" w:rsidR="00CC7421" w:rsidRPr="00BB3397" w:rsidRDefault="00CC7421" w:rsidP="00CC7421">
      <w:pPr>
        <w:spacing w:after="0" w:line="240" w:lineRule="auto"/>
        <w:rPr>
          <w:rFonts w:ascii="Rockwell" w:hAnsi="Rockwell" w:cstheme="majorHAnsi"/>
          <w:color w:val="000000" w:themeColor="text1"/>
          <w:lang w:val="es-ES_tradnl" w:eastAsia="ja-JP"/>
        </w:rPr>
      </w:pPr>
    </w:p>
    <w:p w14:paraId="4BBE405D" w14:textId="41487F76" w:rsidR="00035E9A" w:rsidRPr="00BB3397" w:rsidRDefault="00035E9A" w:rsidP="00035E9A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</w:pPr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>Día 1. Bangkok</w:t>
      </w:r>
    </w:p>
    <w:p w14:paraId="5CB81889" w14:textId="77777777" w:rsidR="00035E9A" w:rsidRPr="00BB3397" w:rsidRDefault="00035E9A" w:rsidP="00035E9A">
      <w:pPr>
        <w:pStyle w:val="itinerairo"/>
        <w:rPr>
          <w:rFonts w:ascii="Rockwell" w:hAnsi="Rockwell" w:cs="Calibri"/>
          <w:color w:val="000000" w:themeColor="text1"/>
          <w:sz w:val="22"/>
          <w:szCs w:val="22"/>
        </w:rPr>
      </w:pPr>
      <w:r w:rsidRPr="00BB3397">
        <w:rPr>
          <w:rFonts w:ascii="Rockwell" w:hAnsi="Rockwell" w:cs="Calibri"/>
          <w:color w:val="000000" w:themeColor="text1"/>
          <w:sz w:val="22"/>
          <w:szCs w:val="22"/>
        </w:rPr>
        <w:t xml:space="preserve">¡Bienvenidos a Bangkok!  Llegada, traslado al hotel y alojamiento. </w:t>
      </w:r>
    </w:p>
    <w:p w14:paraId="1D921710" w14:textId="22CC7705" w:rsidR="00035E9A" w:rsidRPr="00BB3397" w:rsidRDefault="00035E9A" w:rsidP="00035E9A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</w:pPr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 xml:space="preserve">Día 2. Bangkok </w:t>
      </w:r>
    </w:p>
    <w:p w14:paraId="165CAAFA" w14:textId="77777777" w:rsidR="006F6BCC" w:rsidRPr="00BB3397" w:rsidRDefault="006F6BCC" w:rsidP="006F6BCC">
      <w:pPr>
        <w:pStyle w:val="itinerairo"/>
        <w:rPr>
          <w:rFonts w:ascii="Rockwell" w:hAnsi="Rockwell"/>
          <w:color w:val="000000" w:themeColor="text1"/>
          <w:sz w:val="20"/>
          <w:szCs w:val="20"/>
        </w:rPr>
      </w:pPr>
      <w:r w:rsidRPr="00BB3397">
        <w:rPr>
          <w:rFonts w:ascii="Rockwell" w:hAnsi="Rockwell"/>
          <w:b/>
          <w:bCs/>
          <w:color w:val="000000" w:themeColor="text1"/>
          <w:sz w:val="20"/>
          <w:szCs w:val="20"/>
        </w:rPr>
        <w:t>Desayuno.</w:t>
      </w:r>
      <w:r w:rsidRPr="00BB3397">
        <w:rPr>
          <w:rFonts w:ascii="Rockwell" w:hAnsi="Rockwell"/>
          <w:color w:val="000000" w:themeColor="text1"/>
          <w:sz w:val="20"/>
          <w:szCs w:val="20"/>
        </w:rPr>
        <w:t xml:space="preserve"> Comenzamos cruzando el bullicioso barrio de Chinatown donde realizaremos </w:t>
      </w:r>
      <w:r w:rsidRPr="00BB3397">
        <w:rPr>
          <w:rFonts w:ascii="Rockwell" w:hAnsi="Rockwell"/>
          <w:color w:val="000000" w:themeColor="text1"/>
          <w:sz w:val="20"/>
          <w:szCs w:val="20"/>
        </w:rPr>
        <w:lastRenderedPageBreak/>
        <w:t xml:space="preserve">nuestra primera parada: el templo de Wat </w:t>
      </w:r>
      <w:proofErr w:type="spellStart"/>
      <w:r w:rsidRPr="00BB3397">
        <w:rPr>
          <w:rFonts w:ascii="Rockwell" w:hAnsi="Rockwell"/>
          <w:color w:val="000000" w:themeColor="text1"/>
          <w:sz w:val="20"/>
          <w:szCs w:val="20"/>
        </w:rPr>
        <w:t>Traimit</w:t>
      </w:r>
      <w:proofErr w:type="spellEnd"/>
      <w:r w:rsidRPr="00BB3397">
        <w:rPr>
          <w:rFonts w:ascii="Rockwell" w:hAnsi="Rockwell"/>
          <w:color w:val="000000" w:themeColor="text1"/>
          <w:sz w:val="20"/>
          <w:szCs w:val="20"/>
        </w:rPr>
        <w:t xml:space="preserve"> o más conocido como Templo del Buda de Oro. Nuestra siguiente parada será el Templo de Wat Pho o Templo del Buda Reclinado, uno de los budas reclinados más grandes del mundo con 46 metros de longitud. De regreso al hotel visita a la fábrica de piedras preciosas estatal. Alojamiento.</w:t>
      </w:r>
    </w:p>
    <w:p w14:paraId="6C7CC413" w14:textId="1E48315C" w:rsidR="00035E9A" w:rsidRPr="00BB3397" w:rsidRDefault="00035E9A" w:rsidP="00035E9A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</w:pPr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>Día 3. Bangkok / Río Kwai</w:t>
      </w:r>
    </w:p>
    <w:p w14:paraId="6E876062" w14:textId="77777777" w:rsidR="006F6BCC" w:rsidRPr="00BB3397" w:rsidRDefault="006F6BCC" w:rsidP="008A6EB6">
      <w:pPr>
        <w:pStyle w:val="itinerairo"/>
        <w:rPr>
          <w:rFonts w:ascii="Rockwell" w:hAnsi="Rockwell"/>
          <w:b/>
          <w:color w:val="000000" w:themeColor="text1"/>
          <w:sz w:val="22"/>
          <w:szCs w:val="22"/>
        </w:rPr>
      </w:pPr>
    </w:p>
    <w:p w14:paraId="503EE241" w14:textId="77777777" w:rsidR="006F6BCC" w:rsidRPr="00BB3397" w:rsidRDefault="006F6BCC" w:rsidP="006F6BCC">
      <w:pPr>
        <w:pStyle w:val="itinerairo"/>
        <w:rPr>
          <w:rFonts w:ascii="Rockwell" w:hAnsi="Rockwell"/>
          <w:color w:val="000000" w:themeColor="text1"/>
          <w:sz w:val="20"/>
          <w:szCs w:val="20"/>
        </w:rPr>
      </w:pPr>
      <w:r w:rsidRPr="00BB3397">
        <w:rPr>
          <w:rFonts w:ascii="Rockwell" w:hAnsi="Rockwell"/>
          <w:b/>
          <w:bCs/>
          <w:color w:val="000000" w:themeColor="text1"/>
          <w:sz w:val="20"/>
          <w:szCs w:val="20"/>
        </w:rPr>
        <w:t>Desayuno</w:t>
      </w:r>
      <w:r w:rsidRPr="00BB3397">
        <w:rPr>
          <w:rFonts w:ascii="Rockwell" w:hAnsi="Rockwell"/>
          <w:color w:val="000000" w:themeColor="text1"/>
          <w:sz w:val="20"/>
          <w:szCs w:val="20"/>
        </w:rPr>
        <w:t xml:space="preserve">. Salida hacia </w:t>
      </w:r>
      <w:proofErr w:type="spellStart"/>
      <w:r w:rsidRPr="00BB3397">
        <w:rPr>
          <w:rFonts w:ascii="Rockwell" w:hAnsi="Rockwell"/>
          <w:color w:val="000000" w:themeColor="text1"/>
          <w:sz w:val="20"/>
          <w:szCs w:val="20"/>
        </w:rPr>
        <w:t>Kanchanaburi</w:t>
      </w:r>
      <w:proofErr w:type="spellEnd"/>
      <w:r w:rsidRPr="00BB3397">
        <w:rPr>
          <w:rFonts w:ascii="Rockwell" w:hAnsi="Rockwell"/>
          <w:color w:val="000000" w:themeColor="text1"/>
          <w:sz w:val="20"/>
          <w:szCs w:val="20"/>
        </w:rPr>
        <w:t>, conocida no solo por su famoso puente sobre el rio Kwai y su importante papel durante la Segunda Guerra Mundial, sino por su belleza natural entre colinas y ríos. Realizaremos un recorrido en barca por el Río Kwai hasta el puente. Desde allí nos dirigiremos a “</w:t>
      </w:r>
      <w:proofErr w:type="spellStart"/>
      <w:r w:rsidRPr="00BB3397">
        <w:rPr>
          <w:rFonts w:ascii="Rockwell" w:hAnsi="Rockwell"/>
          <w:color w:val="000000" w:themeColor="text1"/>
          <w:sz w:val="20"/>
          <w:szCs w:val="20"/>
        </w:rPr>
        <w:t>Hellfire</w:t>
      </w:r>
      <w:proofErr w:type="spellEnd"/>
      <w:r w:rsidRPr="00BB3397">
        <w:rPr>
          <w:rFonts w:ascii="Rockwell" w:hAnsi="Rockwell"/>
          <w:color w:val="000000" w:themeColor="text1"/>
          <w:sz w:val="20"/>
          <w:szCs w:val="20"/>
        </w:rPr>
        <w:t xml:space="preserve"> Pass”. Almuerzo. Al terminar, traslado al hotel y tiempo libre para disfrutar de la privilegiada ubicación. Alojamiento.</w:t>
      </w:r>
    </w:p>
    <w:p w14:paraId="4D0C60A9" w14:textId="4FB4D2D6" w:rsidR="00035E9A" w:rsidRPr="00BB3397" w:rsidRDefault="00035E9A" w:rsidP="00035E9A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</w:pPr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 xml:space="preserve">Día 4. Río Kwai / </w:t>
      </w:r>
      <w:proofErr w:type="spellStart"/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>Ayutthaya</w:t>
      </w:r>
      <w:proofErr w:type="spellEnd"/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 xml:space="preserve"> / Ang Thong / </w:t>
      </w:r>
      <w:proofErr w:type="spellStart"/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>Phitsanuloke</w:t>
      </w:r>
      <w:proofErr w:type="spellEnd"/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 xml:space="preserve"> </w:t>
      </w:r>
    </w:p>
    <w:p w14:paraId="51492F11" w14:textId="77777777" w:rsidR="006F6BCC" w:rsidRPr="00BB3397" w:rsidRDefault="006F6BCC" w:rsidP="006F6BCC">
      <w:pPr>
        <w:pStyle w:val="itinerairo"/>
        <w:rPr>
          <w:rFonts w:ascii="Rockwell" w:hAnsi="Rockwell"/>
          <w:color w:val="000000" w:themeColor="text1"/>
          <w:sz w:val="20"/>
          <w:szCs w:val="20"/>
        </w:rPr>
      </w:pPr>
      <w:r w:rsidRPr="00BB3397">
        <w:rPr>
          <w:rFonts w:ascii="Rockwell" w:hAnsi="Rockwell"/>
          <w:b/>
          <w:bCs/>
          <w:color w:val="000000" w:themeColor="text1"/>
          <w:sz w:val="20"/>
          <w:szCs w:val="20"/>
        </w:rPr>
        <w:t>Desayuno.</w:t>
      </w:r>
      <w:r w:rsidRPr="00BB3397">
        <w:rPr>
          <w:rFonts w:ascii="Rockwell" w:hAnsi="Rockwell"/>
          <w:color w:val="000000" w:themeColor="text1"/>
          <w:sz w:val="20"/>
          <w:szCs w:val="20"/>
        </w:rPr>
        <w:t xml:space="preserve"> Salida hacia </w:t>
      </w:r>
      <w:proofErr w:type="spellStart"/>
      <w:r w:rsidRPr="00BB3397">
        <w:rPr>
          <w:rFonts w:ascii="Rockwell" w:hAnsi="Rockwell"/>
          <w:color w:val="000000" w:themeColor="text1"/>
          <w:sz w:val="20"/>
          <w:szCs w:val="20"/>
        </w:rPr>
        <w:t>Ayutthaya</w:t>
      </w:r>
      <w:proofErr w:type="spellEnd"/>
      <w:r w:rsidRPr="00BB3397">
        <w:rPr>
          <w:rFonts w:ascii="Rockwell" w:hAnsi="Rockwell"/>
          <w:color w:val="000000" w:themeColor="text1"/>
          <w:sz w:val="20"/>
          <w:szCs w:val="20"/>
        </w:rPr>
        <w:t xml:space="preserve">, la antigua capital del reino de Siam. Visitaremos algunos de sus templos y restos de antiguos palacios. A continuación, nos dirigiremos a la ciudad de Ang Thong para visitar el templo de Wat </w:t>
      </w:r>
      <w:proofErr w:type="spellStart"/>
      <w:r w:rsidRPr="00BB3397">
        <w:rPr>
          <w:rFonts w:ascii="Rockwell" w:hAnsi="Rockwell"/>
          <w:color w:val="000000" w:themeColor="text1"/>
          <w:sz w:val="20"/>
          <w:szCs w:val="20"/>
        </w:rPr>
        <w:t>Muang</w:t>
      </w:r>
      <w:proofErr w:type="spellEnd"/>
      <w:r w:rsidRPr="00BB3397">
        <w:rPr>
          <w:rFonts w:ascii="Rockwell" w:hAnsi="Rockwell"/>
          <w:color w:val="000000" w:themeColor="text1"/>
          <w:sz w:val="20"/>
          <w:szCs w:val="20"/>
        </w:rPr>
        <w:t xml:space="preserve">, famoso por albergar la figura del Buda sentado más grande de Tailandia. Almuerzo. Seguiremos al norte para llegar a </w:t>
      </w:r>
      <w:proofErr w:type="spellStart"/>
      <w:r w:rsidRPr="00BB3397">
        <w:rPr>
          <w:rFonts w:ascii="Rockwell" w:hAnsi="Rockwell"/>
          <w:color w:val="000000" w:themeColor="text1"/>
          <w:sz w:val="20"/>
          <w:szCs w:val="20"/>
        </w:rPr>
        <w:t>Phitsanulok</w:t>
      </w:r>
      <w:proofErr w:type="spellEnd"/>
      <w:r w:rsidRPr="00BB3397">
        <w:rPr>
          <w:rFonts w:ascii="Rockwell" w:hAnsi="Rockwell"/>
          <w:color w:val="000000" w:themeColor="text1"/>
          <w:sz w:val="20"/>
          <w:szCs w:val="20"/>
        </w:rPr>
        <w:t>, uno de los más importantes centros de peregrinación budista del país. Alojamiento.</w:t>
      </w:r>
    </w:p>
    <w:p w14:paraId="65979BCC" w14:textId="77777777" w:rsidR="006F6BCC" w:rsidRPr="00BB3397" w:rsidRDefault="006F6BCC" w:rsidP="00035E9A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</w:pPr>
    </w:p>
    <w:p w14:paraId="453C2C53" w14:textId="77777777" w:rsidR="006F6BCC" w:rsidRPr="00BB3397" w:rsidRDefault="006F6BCC" w:rsidP="00035E9A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</w:pPr>
    </w:p>
    <w:p w14:paraId="65BD9702" w14:textId="0440CE6F" w:rsidR="00035E9A" w:rsidRPr="00BB3397" w:rsidRDefault="00035E9A" w:rsidP="00035E9A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</w:pPr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 xml:space="preserve">Día 5. </w:t>
      </w:r>
      <w:proofErr w:type="spellStart"/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>Phitsanulok</w:t>
      </w:r>
      <w:proofErr w:type="spellEnd"/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 xml:space="preserve"> / </w:t>
      </w:r>
      <w:proofErr w:type="spellStart"/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>Sukhotai</w:t>
      </w:r>
      <w:proofErr w:type="spellEnd"/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 xml:space="preserve"> / Chiang Rai</w:t>
      </w:r>
    </w:p>
    <w:p w14:paraId="3557144C" w14:textId="77777777" w:rsidR="00035E9A" w:rsidRPr="00BB3397" w:rsidRDefault="00035E9A" w:rsidP="00035E9A">
      <w:pPr>
        <w:pStyle w:val="itinerairo"/>
        <w:rPr>
          <w:rFonts w:ascii="Rockwell" w:hAnsi="Rockwell"/>
          <w:color w:val="000000" w:themeColor="text1"/>
          <w:sz w:val="22"/>
          <w:szCs w:val="22"/>
        </w:rPr>
      </w:pPr>
      <w:r w:rsidRPr="00BB3397">
        <w:rPr>
          <w:rFonts w:ascii="Rockwell" w:hAnsi="Rockwell"/>
          <w:color w:val="000000" w:themeColor="text1"/>
          <w:sz w:val="22"/>
          <w:szCs w:val="22"/>
        </w:rPr>
        <w:t xml:space="preserve">Temprano por la mañana, y para los que así lo deseen, saldremos a las inmediaciones del hotel para realizar una ofrenda a los monjes y vivir de cerca uno de los aspectos más emblemáticos de la cultura tailandesa. </w:t>
      </w:r>
      <w:r w:rsidRPr="00BB3397">
        <w:rPr>
          <w:rFonts w:ascii="Rockwell" w:hAnsi="Rockwell"/>
          <w:b/>
          <w:bCs/>
          <w:color w:val="000000" w:themeColor="text1"/>
          <w:sz w:val="22"/>
          <w:szCs w:val="22"/>
        </w:rPr>
        <w:t xml:space="preserve">Desayuno </w:t>
      </w:r>
      <w:r w:rsidRPr="00BB3397">
        <w:rPr>
          <w:rFonts w:ascii="Rockwell" w:hAnsi="Rockwell"/>
          <w:color w:val="000000" w:themeColor="text1"/>
          <w:sz w:val="22"/>
          <w:szCs w:val="22"/>
        </w:rPr>
        <w:t xml:space="preserve">y salida hacia el Parque Arqueológico de </w:t>
      </w:r>
      <w:proofErr w:type="spellStart"/>
      <w:r w:rsidRPr="00BB3397">
        <w:rPr>
          <w:rFonts w:ascii="Rockwell" w:hAnsi="Rockwell"/>
          <w:color w:val="000000" w:themeColor="text1"/>
          <w:sz w:val="22"/>
          <w:szCs w:val="22"/>
        </w:rPr>
        <w:t>Sukhotai</w:t>
      </w:r>
      <w:proofErr w:type="spellEnd"/>
      <w:r w:rsidRPr="00BB3397">
        <w:rPr>
          <w:rFonts w:ascii="Rockwell" w:hAnsi="Rockwell"/>
          <w:color w:val="000000" w:themeColor="text1"/>
          <w:sz w:val="22"/>
          <w:szCs w:val="22"/>
        </w:rPr>
        <w:t>, visita estrella de este día por su increíble belleza. A continuación, salida hacia la ciudad de Chiang Rai.</w:t>
      </w:r>
      <w:r w:rsidRPr="00BB3397">
        <w:rPr>
          <w:rFonts w:ascii="Rockwell" w:hAnsi="Rockwell"/>
          <w:b/>
          <w:bCs/>
          <w:color w:val="000000" w:themeColor="text1"/>
          <w:sz w:val="22"/>
          <w:szCs w:val="22"/>
        </w:rPr>
        <w:t xml:space="preserve"> Almuerzo</w:t>
      </w:r>
      <w:r w:rsidRPr="00BB3397">
        <w:rPr>
          <w:rFonts w:ascii="Rockwell" w:hAnsi="Rockwell"/>
          <w:color w:val="000000" w:themeColor="text1"/>
          <w:sz w:val="22"/>
          <w:szCs w:val="22"/>
        </w:rPr>
        <w:t xml:space="preserve"> y parada en el espectacular lago de </w:t>
      </w:r>
      <w:proofErr w:type="spellStart"/>
      <w:r w:rsidRPr="00BB3397">
        <w:rPr>
          <w:rFonts w:ascii="Rockwell" w:hAnsi="Rockwell"/>
          <w:color w:val="000000" w:themeColor="text1"/>
          <w:sz w:val="22"/>
          <w:szCs w:val="22"/>
        </w:rPr>
        <w:t>Phayao</w:t>
      </w:r>
      <w:proofErr w:type="spellEnd"/>
      <w:r w:rsidRPr="00BB3397">
        <w:rPr>
          <w:rFonts w:ascii="Rockwell" w:hAnsi="Rockwell"/>
          <w:color w:val="000000" w:themeColor="text1"/>
          <w:sz w:val="22"/>
          <w:szCs w:val="22"/>
        </w:rPr>
        <w:t>. Llegaremos a Chiang Rai por la tarde y tiempo libre. Alojamiento</w:t>
      </w:r>
    </w:p>
    <w:p w14:paraId="68B28904" w14:textId="3F46893A" w:rsidR="00035E9A" w:rsidRPr="00BB3397" w:rsidRDefault="00035E9A" w:rsidP="00035E9A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</w:pPr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t xml:space="preserve">Día 6. Chiang Rai – Chiang Mai </w:t>
      </w:r>
    </w:p>
    <w:p w14:paraId="30F1134F" w14:textId="77777777" w:rsidR="006F6BCC" w:rsidRPr="00BB3397" w:rsidRDefault="006F6BCC" w:rsidP="006F6BCC">
      <w:pPr>
        <w:pStyle w:val="Default"/>
        <w:rPr>
          <w:rFonts w:ascii="Rockwell" w:hAnsi="Rockwell"/>
          <w:color w:val="000000" w:themeColor="text1"/>
          <w:sz w:val="20"/>
          <w:szCs w:val="20"/>
        </w:rPr>
      </w:pPr>
      <w:r w:rsidRPr="00BB3397">
        <w:rPr>
          <w:rFonts w:ascii="Rockwell" w:hAnsi="Rockwell"/>
          <w:b/>
          <w:bCs/>
          <w:color w:val="000000" w:themeColor="text1"/>
          <w:sz w:val="20"/>
          <w:szCs w:val="20"/>
        </w:rPr>
        <w:t>Desayuno</w:t>
      </w:r>
      <w:r w:rsidRPr="00BB3397">
        <w:rPr>
          <w:rFonts w:ascii="Rockwell" w:hAnsi="Rockwell"/>
          <w:color w:val="000000" w:themeColor="text1"/>
          <w:sz w:val="20"/>
          <w:szCs w:val="20"/>
        </w:rPr>
        <w:t xml:space="preserve">. Visita al “Triángulo de Oro” del río Mekong, que abarca zonas de Tailandia, Laos y Birmania antiguamente dedicadas al tráfico del opio. Por ello, una vez allí realizamos una visita al “Museo del Opio”. Desde allí, y antes de realizar la obligatoria parada en </w:t>
      </w:r>
      <w:r w:rsidRPr="00BB3397">
        <w:rPr>
          <w:rFonts w:ascii="Rockwell" w:hAnsi="Rockwell"/>
          <w:i/>
          <w:iCs/>
          <w:color w:val="000000" w:themeColor="text1"/>
          <w:sz w:val="20"/>
          <w:szCs w:val="20"/>
        </w:rPr>
        <w:t xml:space="preserve">Wat Rong Khun </w:t>
      </w:r>
      <w:r w:rsidRPr="00BB3397">
        <w:rPr>
          <w:rFonts w:ascii="Rockwell" w:hAnsi="Rockwell"/>
          <w:color w:val="000000" w:themeColor="text1"/>
          <w:sz w:val="20"/>
          <w:szCs w:val="20"/>
        </w:rPr>
        <w:t xml:space="preserve">o Templo Blanco, nos dirigiremos </w:t>
      </w:r>
      <w:proofErr w:type="gramStart"/>
      <w:r w:rsidRPr="00BB3397">
        <w:rPr>
          <w:rFonts w:ascii="Rockwell" w:hAnsi="Rockwell"/>
          <w:color w:val="000000" w:themeColor="text1"/>
          <w:sz w:val="20"/>
          <w:szCs w:val="20"/>
        </w:rPr>
        <w:t xml:space="preserve">al  </w:t>
      </w:r>
      <w:r w:rsidRPr="00BB3397">
        <w:rPr>
          <w:rFonts w:ascii="Rockwell" w:hAnsi="Rockwell"/>
          <w:i/>
          <w:iCs/>
          <w:color w:val="000000" w:themeColor="text1"/>
          <w:sz w:val="20"/>
          <w:szCs w:val="20"/>
        </w:rPr>
        <w:t>Wat</w:t>
      </w:r>
      <w:proofErr w:type="gramEnd"/>
      <w:r w:rsidRPr="00BB3397">
        <w:rPr>
          <w:rFonts w:ascii="Rockwell" w:hAnsi="Rockwell"/>
          <w:i/>
          <w:iCs/>
          <w:color w:val="000000" w:themeColor="text1"/>
          <w:sz w:val="20"/>
          <w:szCs w:val="20"/>
        </w:rPr>
        <w:t xml:space="preserve"> Rong </w:t>
      </w:r>
      <w:proofErr w:type="spellStart"/>
      <w:r w:rsidRPr="00BB3397">
        <w:rPr>
          <w:rFonts w:ascii="Rockwell" w:hAnsi="Rockwell"/>
          <w:i/>
          <w:iCs/>
          <w:color w:val="000000" w:themeColor="text1"/>
          <w:sz w:val="20"/>
          <w:szCs w:val="20"/>
        </w:rPr>
        <w:t>Suea</w:t>
      </w:r>
      <w:proofErr w:type="spellEnd"/>
      <w:r w:rsidRPr="00BB3397">
        <w:rPr>
          <w:rFonts w:ascii="Rockwell" w:hAnsi="Rockwell"/>
          <w:i/>
          <w:iCs/>
          <w:color w:val="000000" w:themeColor="text1"/>
          <w:sz w:val="20"/>
          <w:szCs w:val="20"/>
        </w:rPr>
        <w:t xml:space="preserve"> Ten </w:t>
      </w:r>
      <w:r w:rsidRPr="00BB3397">
        <w:rPr>
          <w:rFonts w:ascii="Rockwell" w:hAnsi="Rockwell"/>
          <w:color w:val="000000" w:themeColor="text1"/>
          <w:sz w:val="20"/>
          <w:szCs w:val="20"/>
        </w:rPr>
        <w:t xml:space="preserve">o Templo azul. Parada en el espectacular y contemporáneo </w:t>
      </w:r>
      <w:r w:rsidRPr="00BB3397">
        <w:rPr>
          <w:rFonts w:ascii="Rockwell" w:hAnsi="Rockwell"/>
          <w:i/>
          <w:iCs/>
          <w:color w:val="000000" w:themeColor="text1"/>
          <w:sz w:val="20"/>
          <w:szCs w:val="20"/>
        </w:rPr>
        <w:t>Wat Rong Khun</w:t>
      </w:r>
      <w:r w:rsidRPr="00BB3397">
        <w:rPr>
          <w:rFonts w:ascii="Rockwell" w:hAnsi="Rockwell"/>
          <w:color w:val="000000" w:themeColor="text1"/>
          <w:sz w:val="20"/>
          <w:szCs w:val="20"/>
        </w:rPr>
        <w:t xml:space="preserve">, donde el color blanco significa la pureza y el cristal significa la sabiduría de Buda como la "luz que brilla en el mundo y el universo". Salida hacia Chiang Mai. </w:t>
      </w:r>
      <w:r w:rsidRPr="00BB3397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Almorzaremos </w:t>
      </w:r>
      <w:r w:rsidRPr="00BB3397">
        <w:rPr>
          <w:rFonts w:ascii="Rockwell" w:hAnsi="Rockwell"/>
          <w:color w:val="000000" w:themeColor="text1"/>
          <w:sz w:val="20"/>
          <w:szCs w:val="20"/>
        </w:rPr>
        <w:t>en ruta. Por la tarde, llegada a Chiang Mai y alojamiento.</w:t>
      </w:r>
    </w:p>
    <w:p w14:paraId="39B03F54" w14:textId="77777777" w:rsidR="00035E9A" w:rsidRPr="00BB3397" w:rsidRDefault="00035E9A" w:rsidP="00035E9A">
      <w:pPr>
        <w:pStyle w:val="DIASITINERARIO"/>
        <w:rPr>
          <w:rFonts w:ascii="Rockwell" w:hAnsi="Rockwell"/>
          <w:b/>
          <w:bCs/>
          <w:color w:val="000000" w:themeColor="text1"/>
          <w:sz w:val="22"/>
          <w:szCs w:val="22"/>
        </w:rPr>
      </w:pPr>
    </w:p>
    <w:p w14:paraId="397A3ADB" w14:textId="32C58C9B" w:rsidR="00035E9A" w:rsidRPr="00BB3397" w:rsidRDefault="00035E9A" w:rsidP="00035E9A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color w:val="000000" w:themeColor="text1"/>
          <w:lang w:eastAsia="es-ES" w:bidi="es-ES"/>
        </w:rPr>
      </w:pPr>
      <w:r w:rsidRPr="00BB3397">
        <w:rPr>
          <w:rFonts w:ascii="Rockwell" w:eastAsia="Avenir LT Std 35 Light" w:hAnsi="Rockwell" w:cs="Calibri Light"/>
          <w:b/>
          <w:color w:val="000000" w:themeColor="text1"/>
          <w:lang w:eastAsia="es-ES" w:bidi="es-ES"/>
        </w:rPr>
        <w:t>Día 7. Chiang Mai</w:t>
      </w:r>
    </w:p>
    <w:p w14:paraId="625DEC13" w14:textId="30D8D64C" w:rsidR="00035E9A" w:rsidRPr="00BB3397" w:rsidRDefault="00035E9A" w:rsidP="00961BAD">
      <w:pPr>
        <w:pStyle w:val="Default"/>
        <w:rPr>
          <w:rFonts w:ascii="Rockwell" w:hAnsi="Rockwell"/>
          <w:color w:val="000000" w:themeColor="text1"/>
          <w:sz w:val="22"/>
          <w:szCs w:val="22"/>
        </w:rPr>
      </w:pPr>
      <w:r w:rsidRPr="00BB3397">
        <w:rPr>
          <w:rFonts w:ascii="Rockwell" w:hAnsi="Rockwell"/>
          <w:b/>
          <w:color w:val="000000" w:themeColor="text1"/>
          <w:sz w:val="22"/>
          <w:szCs w:val="22"/>
        </w:rPr>
        <w:t xml:space="preserve">Desayuno </w:t>
      </w:r>
      <w:r w:rsidRPr="00BB3397">
        <w:rPr>
          <w:rFonts w:ascii="Rockwell" w:hAnsi="Rockwell"/>
          <w:color w:val="000000" w:themeColor="text1"/>
          <w:sz w:val="22"/>
          <w:szCs w:val="22"/>
        </w:rPr>
        <w:t xml:space="preserve">y traslado al campamento </w:t>
      </w:r>
      <w:r w:rsidR="00B10751" w:rsidRPr="00BB3397">
        <w:rPr>
          <w:rFonts w:ascii="Rockwell" w:hAnsi="Rockwell"/>
          <w:color w:val="000000" w:themeColor="text1"/>
          <w:sz w:val="22"/>
          <w:szCs w:val="22"/>
        </w:rPr>
        <w:t>tradicional</w:t>
      </w:r>
      <w:r w:rsidRPr="00BB3397">
        <w:rPr>
          <w:rFonts w:ascii="Rockwell" w:hAnsi="Rockwell"/>
          <w:color w:val="000000" w:themeColor="text1"/>
          <w:sz w:val="22"/>
          <w:szCs w:val="22"/>
        </w:rPr>
        <w:t xml:space="preserve"> de elefantes, situado en plena jungla, donde veremos una demostración de fuerza y habilidad de estas grandes criaturas. Después de esta pequeña exhibición comenzará nuestro safari a lomos de elefante, siguiendo el cauce del río y cruzando la espesa vegetación de la jungla hasta llegar a un enclave donde conviven tribus de diferentes etnias del país, entre las cuales destaca las llamativas Mujeres Jirafa (Long Neck) originales de Mae Hong Son. </w:t>
      </w:r>
      <w:r w:rsidRPr="00BB3397">
        <w:rPr>
          <w:rFonts w:ascii="Rockwell" w:hAnsi="Rockwell"/>
          <w:b/>
          <w:color w:val="000000" w:themeColor="text1"/>
          <w:sz w:val="22"/>
          <w:szCs w:val="22"/>
        </w:rPr>
        <w:t xml:space="preserve">Almorzaremos </w:t>
      </w:r>
      <w:r w:rsidRPr="00BB3397">
        <w:rPr>
          <w:rFonts w:ascii="Rockwell" w:hAnsi="Rockwell"/>
          <w:color w:val="000000" w:themeColor="text1"/>
          <w:sz w:val="22"/>
          <w:szCs w:val="22"/>
        </w:rPr>
        <w:t xml:space="preserve">y visitaremos una plantación de orquídeas donde presenciaremos la belleza inigualable de esta hermosa especie floral. Por la tarde subiremos la montaña hasta el bien conocido Templo del Doi </w:t>
      </w:r>
      <w:proofErr w:type="spellStart"/>
      <w:r w:rsidRPr="00BB3397">
        <w:rPr>
          <w:rFonts w:ascii="Rockwell" w:hAnsi="Rockwell"/>
          <w:color w:val="000000" w:themeColor="text1"/>
          <w:sz w:val="22"/>
          <w:szCs w:val="22"/>
        </w:rPr>
        <w:t>Suthep</w:t>
      </w:r>
      <w:proofErr w:type="spellEnd"/>
      <w:r w:rsidRPr="00BB3397">
        <w:rPr>
          <w:rFonts w:ascii="Rockwell" w:hAnsi="Rockwell"/>
          <w:color w:val="000000" w:themeColor="text1"/>
          <w:sz w:val="22"/>
          <w:szCs w:val="22"/>
        </w:rPr>
        <w:t xml:space="preserve"> desde donde podremos apreciar de una vista de Chiang Mai en todo su esplendor. Cena y alojamiento.</w:t>
      </w:r>
    </w:p>
    <w:p w14:paraId="48368213" w14:textId="77777777" w:rsidR="00035E9A" w:rsidRPr="00BB3397" w:rsidRDefault="00035E9A" w:rsidP="00035E9A">
      <w:pPr>
        <w:pStyle w:val="DIASITINERARIO"/>
        <w:rPr>
          <w:rFonts w:ascii="Rockwell" w:hAnsi="Rockwell"/>
          <w:b/>
          <w:color w:val="000000" w:themeColor="text1"/>
          <w:sz w:val="22"/>
          <w:szCs w:val="22"/>
        </w:rPr>
      </w:pPr>
    </w:p>
    <w:p w14:paraId="6E28DF54" w14:textId="42A58241" w:rsidR="00035E9A" w:rsidRPr="00BB3397" w:rsidRDefault="00035E9A" w:rsidP="00035E9A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</w:pPr>
      <w:r w:rsidRPr="00BB3397">
        <w:rPr>
          <w:rFonts w:ascii="Rockwell" w:eastAsia="Avenir LT Std 35 Light" w:hAnsi="Rockwell" w:cs="Calibri Light"/>
          <w:b/>
          <w:bCs/>
          <w:color w:val="000000" w:themeColor="text1"/>
          <w:lang w:eastAsia="es-ES" w:bidi="es-ES"/>
        </w:rPr>
        <w:lastRenderedPageBreak/>
        <w:t xml:space="preserve">Día 8. Chiang Mai  </w:t>
      </w:r>
    </w:p>
    <w:p w14:paraId="310C7DD9" w14:textId="1671D570" w:rsidR="00035E9A" w:rsidRPr="00BB3397" w:rsidRDefault="00035E9A" w:rsidP="00035E9A">
      <w:pPr>
        <w:pStyle w:val="Default"/>
        <w:rPr>
          <w:rFonts w:ascii="Rockwell" w:hAnsi="Rockwell"/>
          <w:b/>
          <w:bCs/>
          <w:color w:val="000000" w:themeColor="text1"/>
          <w:sz w:val="22"/>
          <w:szCs w:val="22"/>
        </w:rPr>
      </w:pPr>
      <w:r w:rsidRPr="00BB3397">
        <w:rPr>
          <w:rFonts w:ascii="Rockwell" w:hAnsi="Rockwell"/>
          <w:b/>
          <w:bCs/>
          <w:color w:val="000000" w:themeColor="text1"/>
          <w:sz w:val="22"/>
          <w:szCs w:val="22"/>
        </w:rPr>
        <w:t xml:space="preserve">Desayuno. Habitación disponible hasta las 10.00 horas. A la hora prevista </w:t>
      </w:r>
      <w:r w:rsidRPr="00BB3397">
        <w:rPr>
          <w:rFonts w:ascii="Rockwell" w:hAnsi="Rockwell"/>
          <w:color w:val="000000" w:themeColor="text1"/>
          <w:sz w:val="22"/>
          <w:szCs w:val="22"/>
        </w:rPr>
        <w:t>traslado al aeropuerto de Chiang Mai y fin de nuestros servicios.</w:t>
      </w:r>
    </w:p>
    <w:p w14:paraId="61DF4397" w14:textId="77777777" w:rsidR="00CC7421" w:rsidRPr="00BB3397" w:rsidRDefault="00CC7421" w:rsidP="007E081D">
      <w:pPr>
        <w:autoSpaceDE w:val="0"/>
        <w:autoSpaceDN w:val="0"/>
        <w:spacing w:after="0" w:line="240" w:lineRule="auto"/>
        <w:jc w:val="both"/>
        <w:textAlignment w:val="center"/>
        <w:rPr>
          <w:rFonts w:asciiTheme="majorHAnsi" w:eastAsiaTheme="minorEastAsia" w:hAnsiTheme="majorHAnsi" w:cs="DIN-Regular"/>
          <w:b/>
          <w:color w:val="000000" w:themeColor="text1"/>
          <w:sz w:val="28"/>
          <w:szCs w:val="28"/>
          <w:lang w:val="es-ES_tradnl" w:eastAsia="ja-JP"/>
        </w:rPr>
      </w:pPr>
    </w:p>
    <w:p w14:paraId="68FFBC42" w14:textId="77777777" w:rsidR="00CC7421" w:rsidRPr="00BB3397" w:rsidRDefault="00CC7421" w:rsidP="007E081D">
      <w:pPr>
        <w:autoSpaceDE w:val="0"/>
        <w:autoSpaceDN w:val="0"/>
        <w:spacing w:after="0" w:line="240" w:lineRule="auto"/>
        <w:jc w:val="both"/>
        <w:textAlignment w:val="center"/>
        <w:rPr>
          <w:rFonts w:asciiTheme="majorHAnsi" w:eastAsiaTheme="minorEastAsia" w:hAnsiTheme="majorHAnsi" w:cs="DIN-Regular"/>
          <w:b/>
          <w:color w:val="000000" w:themeColor="text1"/>
          <w:sz w:val="28"/>
          <w:szCs w:val="28"/>
          <w:lang w:eastAsia="ja-JP"/>
        </w:rPr>
      </w:pP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482"/>
        <w:gridCol w:w="2538"/>
      </w:tblGrid>
      <w:tr w:rsidR="00BB3397" w:rsidRPr="00BB3397" w14:paraId="35289131" w14:textId="77777777" w:rsidTr="006C13B0">
        <w:trPr>
          <w:trHeight w:val="290"/>
        </w:trPr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5C8E1F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Temporadas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2BA7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Reinos de Tailandia </w:t>
            </w:r>
          </w:p>
        </w:tc>
      </w:tr>
      <w:tr w:rsidR="00BB3397" w:rsidRPr="00BB3397" w14:paraId="3E153911" w14:textId="77777777" w:rsidTr="006C13B0">
        <w:trPr>
          <w:trHeight w:val="290"/>
        </w:trPr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6D160" w14:textId="77777777" w:rsidR="006C13B0" w:rsidRPr="00BB3397" w:rsidRDefault="006C13B0" w:rsidP="006C13B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4224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Categoría </w:t>
            </w:r>
            <w:proofErr w:type="spellStart"/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Unica</w:t>
            </w:r>
            <w:proofErr w:type="spellEnd"/>
          </w:p>
        </w:tc>
      </w:tr>
      <w:tr w:rsidR="00BB3397" w:rsidRPr="00BB3397" w14:paraId="01B0024C" w14:textId="77777777" w:rsidTr="006C13B0">
        <w:trPr>
          <w:trHeight w:val="290"/>
        </w:trPr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B20C9" w14:textId="77777777" w:rsidR="006C13B0" w:rsidRPr="00BB3397" w:rsidRDefault="006C13B0" w:rsidP="006C13B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902B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Doble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9099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 Individual</w:t>
            </w:r>
          </w:p>
        </w:tc>
      </w:tr>
      <w:tr w:rsidR="00BB3397" w:rsidRPr="00BB3397" w14:paraId="54491C1C" w14:textId="77777777" w:rsidTr="006C13B0">
        <w:trPr>
          <w:trHeight w:val="29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4C060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1/01/2026 - 5/04/2026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0782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1290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CE89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1685</w:t>
            </w:r>
          </w:p>
        </w:tc>
      </w:tr>
      <w:tr w:rsidR="00BB3397" w:rsidRPr="00BB3397" w14:paraId="4665B8A3" w14:textId="77777777" w:rsidTr="006C13B0">
        <w:trPr>
          <w:trHeight w:val="29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3CCF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6/04/2026 - 15/04/2026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947D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1355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373C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1810</w:t>
            </w:r>
          </w:p>
        </w:tc>
      </w:tr>
      <w:tr w:rsidR="00BB3397" w:rsidRPr="00BB3397" w14:paraId="0310EDBC" w14:textId="77777777" w:rsidTr="006C13B0">
        <w:trPr>
          <w:trHeight w:val="29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915C3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16/04/2026 - 30/04/2027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BDCC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1290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FA6D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1685</w:t>
            </w:r>
          </w:p>
        </w:tc>
      </w:tr>
      <w:tr w:rsidR="00BB3397" w:rsidRPr="00BB3397" w14:paraId="12FFC164" w14:textId="77777777" w:rsidTr="006C13B0">
        <w:trPr>
          <w:trHeight w:val="29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CF95F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1/05/2026 - 31/10/2026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9492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1290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7477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1685</w:t>
            </w:r>
          </w:p>
        </w:tc>
      </w:tr>
      <w:tr w:rsidR="000F72E6" w:rsidRPr="00BB3397" w14:paraId="1018332F" w14:textId="77777777" w:rsidTr="006C13B0">
        <w:trPr>
          <w:trHeight w:val="29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AC9BB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1/11/2026 - 15/12/2026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F1CF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1315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7B2C" w14:textId="77777777" w:rsidR="006C13B0" w:rsidRPr="00BB3397" w:rsidRDefault="006C13B0" w:rsidP="006C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1730</w:t>
            </w:r>
          </w:p>
        </w:tc>
      </w:tr>
    </w:tbl>
    <w:p w14:paraId="067BB074" w14:textId="77777777" w:rsidR="00D237EC" w:rsidRPr="00BB3397" w:rsidRDefault="00D237EC" w:rsidP="007E081D">
      <w:pPr>
        <w:autoSpaceDE w:val="0"/>
        <w:autoSpaceDN w:val="0"/>
        <w:spacing w:after="0" w:line="240" w:lineRule="auto"/>
        <w:jc w:val="both"/>
        <w:textAlignment w:val="center"/>
        <w:rPr>
          <w:rFonts w:asciiTheme="majorHAnsi" w:eastAsiaTheme="minorEastAsia" w:hAnsiTheme="majorHAnsi" w:cs="DIN-Regular"/>
          <w:b/>
          <w:color w:val="000000" w:themeColor="text1"/>
          <w:sz w:val="28"/>
          <w:szCs w:val="28"/>
          <w:lang w:eastAsia="ja-JP"/>
        </w:rPr>
      </w:pPr>
    </w:p>
    <w:p w14:paraId="26F4F0C6" w14:textId="77777777" w:rsidR="00D237EC" w:rsidRPr="00BB3397" w:rsidRDefault="00D237EC" w:rsidP="007E081D">
      <w:pPr>
        <w:autoSpaceDE w:val="0"/>
        <w:autoSpaceDN w:val="0"/>
        <w:spacing w:after="0" w:line="240" w:lineRule="auto"/>
        <w:jc w:val="both"/>
        <w:textAlignment w:val="center"/>
        <w:rPr>
          <w:rFonts w:asciiTheme="majorHAnsi" w:eastAsiaTheme="minorEastAsia" w:hAnsiTheme="majorHAnsi" w:cs="DIN-Regular"/>
          <w:b/>
          <w:color w:val="000000" w:themeColor="text1"/>
          <w:sz w:val="28"/>
          <w:szCs w:val="28"/>
          <w:lang w:eastAsia="ja-JP"/>
        </w:rPr>
      </w:pPr>
    </w:p>
    <w:p w14:paraId="0A161953" w14:textId="77777777" w:rsidR="004A0618" w:rsidRPr="00BB3397" w:rsidRDefault="004A0618" w:rsidP="007E081D">
      <w:pPr>
        <w:autoSpaceDE w:val="0"/>
        <w:autoSpaceDN w:val="0"/>
        <w:spacing w:after="0" w:line="240" w:lineRule="auto"/>
        <w:jc w:val="both"/>
        <w:textAlignment w:val="center"/>
        <w:rPr>
          <w:rFonts w:asciiTheme="majorHAnsi" w:eastAsiaTheme="minorEastAsia" w:hAnsiTheme="majorHAnsi" w:cs="DIN-Regular"/>
          <w:b/>
          <w:color w:val="000000" w:themeColor="text1"/>
          <w:sz w:val="28"/>
          <w:szCs w:val="28"/>
          <w:lang w:eastAsia="ja-JP"/>
        </w:rPr>
      </w:pPr>
    </w:p>
    <w:p w14:paraId="1B58BEC7" w14:textId="77777777" w:rsidR="004A0618" w:rsidRPr="00BB3397" w:rsidRDefault="004A0618" w:rsidP="007E081D">
      <w:pPr>
        <w:autoSpaceDE w:val="0"/>
        <w:autoSpaceDN w:val="0"/>
        <w:spacing w:after="0" w:line="240" w:lineRule="auto"/>
        <w:jc w:val="both"/>
        <w:textAlignment w:val="center"/>
        <w:rPr>
          <w:rFonts w:asciiTheme="majorHAnsi" w:eastAsiaTheme="minorEastAsia" w:hAnsiTheme="majorHAnsi" w:cs="DIN-Regular"/>
          <w:b/>
          <w:color w:val="000000" w:themeColor="text1"/>
          <w:sz w:val="28"/>
          <w:szCs w:val="28"/>
          <w:lang w:eastAsia="ja-JP"/>
        </w:rPr>
      </w:pPr>
    </w:p>
    <w:p w14:paraId="144C8760" w14:textId="77777777" w:rsidR="004A0618" w:rsidRPr="00BB3397" w:rsidRDefault="004A0618" w:rsidP="007E081D">
      <w:pPr>
        <w:autoSpaceDE w:val="0"/>
        <w:autoSpaceDN w:val="0"/>
        <w:spacing w:after="0" w:line="240" w:lineRule="auto"/>
        <w:jc w:val="both"/>
        <w:textAlignment w:val="center"/>
        <w:rPr>
          <w:rFonts w:asciiTheme="majorHAnsi" w:eastAsiaTheme="minorEastAsia" w:hAnsiTheme="majorHAnsi" w:cs="DIN-Regular"/>
          <w:b/>
          <w:color w:val="000000" w:themeColor="text1"/>
          <w:sz w:val="28"/>
          <w:szCs w:val="28"/>
          <w:lang w:eastAsia="ja-JP"/>
        </w:rPr>
      </w:pPr>
    </w:p>
    <w:p w14:paraId="09A9E64E" w14:textId="77777777" w:rsidR="00567988" w:rsidRPr="00BB3397" w:rsidRDefault="00567988" w:rsidP="007E081D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1E4A91BF" w14:textId="77777777" w:rsidR="00CC7421" w:rsidRPr="00BB3397" w:rsidRDefault="00CC7421" w:rsidP="00687CCC">
      <w:pPr>
        <w:spacing w:after="0" w:line="240" w:lineRule="auto"/>
        <w:jc w:val="both"/>
        <w:rPr>
          <w:color w:val="000000" w:themeColor="text1"/>
        </w:rPr>
      </w:pPr>
    </w:p>
    <w:p w14:paraId="2EB0BE96" w14:textId="77777777" w:rsidR="00CC7421" w:rsidRPr="00BB3397" w:rsidRDefault="00CC7421" w:rsidP="00687CCC">
      <w:pPr>
        <w:spacing w:after="0" w:line="240" w:lineRule="auto"/>
        <w:jc w:val="both"/>
        <w:rPr>
          <w:color w:val="000000" w:themeColor="text1"/>
        </w:rPr>
      </w:pPr>
    </w:p>
    <w:p w14:paraId="4D50F6EE" w14:textId="77777777" w:rsidR="00C50978" w:rsidRPr="00BB3397" w:rsidRDefault="00C50978" w:rsidP="00687CCC">
      <w:pPr>
        <w:rPr>
          <w:b/>
          <w:color w:val="000000" w:themeColor="text1"/>
          <w:lang w:val="es-ES_tradnl"/>
        </w:rPr>
      </w:pPr>
    </w:p>
    <w:p w14:paraId="327CC149" w14:textId="77777777" w:rsidR="00C50978" w:rsidRPr="00BB3397" w:rsidRDefault="00C50978" w:rsidP="00687CCC">
      <w:pPr>
        <w:rPr>
          <w:b/>
          <w:color w:val="000000" w:themeColor="text1"/>
          <w:lang w:val="es-ES_tradnl"/>
        </w:rPr>
      </w:pPr>
    </w:p>
    <w:p w14:paraId="11BFF88A" w14:textId="0DA26D0C" w:rsidR="009B07D5" w:rsidRPr="00BB3397" w:rsidRDefault="00AE168A" w:rsidP="004A0618">
      <w:pPr>
        <w:spacing w:after="0" w:line="240" w:lineRule="auto"/>
        <w:jc w:val="both"/>
        <w:rPr>
          <w:rFonts w:ascii="Rockwell" w:hAnsi="Rockwell"/>
          <w:b/>
          <w:bCs/>
          <w:color w:val="000000" w:themeColor="text1"/>
        </w:rPr>
      </w:pPr>
      <w:r w:rsidRPr="00BB3397">
        <w:rPr>
          <w:rFonts w:ascii="Rockwell" w:hAnsi="Rockwell"/>
          <w:b/>
          <w:bCs/>
          <w:color w:val="000000" w:themeColor="text1"/>
        </w:rPr>
        <w:t xml:space="preserve">HOTELES PREVISTOS o similares: </w:t>
      </w:r>
    </w:p>
    <w:p w14:paraId="1F000A61" w14:textId="560B03C7" w:rsidR="009B07D5" w:rsidRPr="00BB3397" w:rsidRDefault="009B07D5" w:rsidP="00687CCC">
      <w:pPr>
        <w:rPr>
          <w:b/>
          <w:color w:val="000000" w:themeColor="text1"/>
          <w:lang w:val="es-ES_tradnl"/>
        </w:rPr>
      </w:pPr>
    </w:p>
    <w:tbl>
      <w:tblPr>
        <w:tblW w:w="5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5"/>
        <w:gridCol w:w="1074"/>
        <w:gridCol w:w="3042"/>
      </w:tblGrid>
      <w:tr w:rsidR="00BB3397" w:rsidRPr="00BB3397" w14:paraId="7761D438" w14:textId="77777777" w:rsidTr="00EB439A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889AF" w14:textId="77777777" w:rsidR="00E4621A" w:rsidRPr="00BB3397" w:rsidRDefault="00E4621A" w:rsidP="009B07D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BB3397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es-ES"/>
              </w:rPr>
              <w:t>Ciudad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6EC7E" w14:textId="77777777" w:rsidR="00E4621A" w:rsidRPr="00BB3397" w:rsidRDefault="00E4621A" w:rsidP="009B07D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BB3397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es-ES"/>
              </w:rPr>
              <w:t>Noches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B8998" w14:textId="2BF727FB" w:rsidR="00E4621A" w:rsidRPr="00BB3397" w:rsidRDefault="00E4621A" w:rsidP="009B07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ES"/>
              </w:rPr>
              <w:t xml:space="preserve">Categoría </w:t>
            </w:r>
            <w:r w:rsidR="00F45419" w:rsidRPr="00BB339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ES"/>
              </w:rPr>
              <w:t>Única</w:t>
            </w:r>
          </w:p>
        </w:tc>
      </w:tr>
      <w:tr w:rsidR="00BB3397" w:rsidRPr="00BB3397" w14:paraId="0DCA9C2E" w14:textId="77777777" w:rsidTr="00EB439A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59A2" w14:textId="77777777" w:rsidR="00E4621A" w:rsidRPr="00BB3397" w:rsidRDefault="00E4621A" w:rsidP="009B07D5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s-ES"/>
              </w:rPr>
            </w:pPr>
            <w:r w:rsidRPr="00BB339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s-ES"/>
              </w:rPr>
              <w:t xml:space="preserve">Bangkok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68E44" w14:textId="5DA35669" w:rsidR="00E4621A" w:rsidRPr="00BB3397" w:rsidRDefault="00035E9A" w:rsidP="009B0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2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AEA0" w14:textId="34BFB653" w:rsidR="00E4621A" w:rsidRPr="00BB3397" w:rsidRDefault="00E4621A" w:rsidP="00EB439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CA"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val="en-CA" w:eastAsia="es-ES"/>
              </w:rPr>
              <w:t xml:space="preserve">Ibis Styles Bangkok Silom </w:t>
            </w:r>
            <w:r w:rsidR="00F45419" w:rsidRPr="00BB3397">
              <w:rPr>
                <w:rFonts w:ascii="Calibri" w:eastAsia="Times New Roman" w:hAnsi="Calibri" w:cs="Calibri"/>
                <w:color w:val="000000" w:themeColor="text1"/>
                <w:lang w:val="en-CA" w:eastAsia="es-ES"/>
              </w:rPr>
              <w:t>(Turista Superior)</w:t>
            </w:r>
          </w:p>
        </w:tc>
      </w:tr>
      <w:tr w:rsidR="00BB3397" w:rsidRPr="00BB3397" w14:paraId="31A3C12A" w14:textId="77777777" w:rsidTr="00EB439A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64A55" w14:textId="77777777" w:rsidR="00E4621A" w:rsidRPr="00BB3397" w:rsidRDefault="00E4621A" w:rsidP="009B07D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Rio Kwai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E6C82" w14:textId="77777777" w:rsidR="00E4621A" w:rsidRPr="00BB3397" w:rsidRDefault="00E4621A" w:rsidP="009B0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ACC82B" w14:textId="5AC035A9" w:rsidR="00E4621A" w:rsidRPr="00BB3397" w:rsidRDefault="00E4621A" w:rsidP="00EB439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proofErr w:type="spellStart"/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Resotel</w:t>
            </w:r>
            <w:proofErr w:type="spellEnd"/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 </w:t>
            </w:r>
            <w:r w:rsidR="00F45419"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(Primera)</w:t>
            </w:r>
          </w:p>
        </w:tc>
      </w:tr>
      <w:tr w:rsidR="00BB3397" w:rsidRPr="00BB3397" w14:paraId="6CCDE730" w14:textId="77777777" w:rsidTr="00EB439A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64624" w14:textId="77777777" w:rsidR="00E4621A" w:rsidRPr="00BB3397" w:rsidRDefault="00E4621A" w:rsidP="009B07D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proofErr w:type="spellStart"/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Phitsanuloke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DCF46" w14:textId="77777777" w:rsidR="00E4621A" w:rsidRPr="00BB3397" w:rsidRDefault="00E4621A" w:rsidP="009B0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A2C66E" w14:textId="544B3DA3" w:rsidR="00E4621A" w:rsidRPr="00BB3397" w:rsidRDefault="00E4621A" w:rsidP="00EB439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proofErr w:type="spellStart"/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Topland</w:t>
            </w:r>
            <w:proofErr w:type="spellEnd"/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 </w:t>
            </w:r>
            <w:r w:rsidR="00F45419"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(Primera)</w:t>
            </w:r>
          </w:p>
        </w:tc>
      </w:tr>
      <w:tr w:rsidR="00BB3397" w:rsidRPr="00BB3397" w14:paraId="3CE80C5A" w14:textId="77777777" w:rsidTr="00EB439A">
        <w:trPr>
          <w:trHeight w:val="6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B0E1B" w14:textId="77777777" w:rsidR="00E4621A" w:rsidRPr="00BB3397" w:rsidRDefault="00E4621A" w:rsidP="009B07D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Chiang Rai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8EA6A" w14:textId="77777777" w:rsidR="00E4621A" w:rsidRPr="00BB3397" w:rsidRDefault="00E4621A" w:rsidP="009B0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1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BEBA" w14:textId="171C0DF2" w:rsidR="00E4621A" w:rsidRPr="00BB3397" w:rsidRDefault="00E4621A" w:rsidP="00EB439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proofErr w:type="spellStart"/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Wiang</w:t>
            </w:r>
            <w:proofErr w:type="spellEnd"/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 Inn </w:t>
            </w:r>
            <w:r w:rsidR="00F45419"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(Turista)</w:t>
            </w:r>
          </w:p>
        </w:tc>
      </w:tr>
      <w:tr w:rsidR="0086601F" w:rsidRPr="00BB3397" w14:paraId="26EBFBD5" w14:textId="77777777" w:rsidTr="00EB439A">
        <w:trPr>
          <w:trHeight w:val="6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EB934" w14:textId="77777777" w:rsidR="00E4621A" w:rsidRPr="00BB3397" w:rsidRDefault="00E4621A" w:rsidP="009B07D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Chiang 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3D7EE" w14:textId="77777777" w:rsidR="00E4621A" w:rsidRPr="00BB3397" w:rsidRDefault="00E4621A" w:rsidP="009B0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2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AFB7" w14:textId="7F8C6410" w:rsidR="00E4621A" w:rsidRPr="00BB3397" w:rsidRDefault="00E4621A" w:rsidP="00EB439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The Empress </w:t>
            </w:r>
            <w:r w:rsidR="00F45419" w:rsidRPr="00BB3397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>(Turista)</w:t>
            </w:r>
          </w:p>
        </w:tc>
      </w:tr>
    </w:tbl>
    <w:p w14:paraId="7F9CBCAF" w14:textId="77777777" w:rsidR="009B07D5" w:rsidRPr="00BB3397" w:rsidRDefault="009B07D5" w:rsidP="00687CCC">
      <w:pPr>
        <w:rPr>
          <w:b/>
          <w:color w:val="000000" w:themeColor="text1"/>
          <w:lang w:val="es-ES_tradnl"/>
        </w:rPr>
      </w:pPr>
    </w:p>
    <w:p w14:paraId="350FB37B" w14:textId="77777777" w:rsidR="00876F4E" w:rsidRPr="00BB3397" w:rsidRDefault="00876F4E" w:rsidP="00687CCC">
      <w:pPr>
        <w:rPr>
          <w:b/>
          <w:color w:val="000000" w:themeColor="text1"/>
          <w:lang w:val="es-ES_tradnl"/>
        </w:rPr>
      </w:pPr>
    </w:p>
    <w:sectPr w:rsidR="00876F4E" w:rsidRPr="00BB33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100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4253"/>
    <w:multiLevelType w:val="hybridMultilevel"/>
    <w:tmpl w:val="F0661470"/>
    <w:lvl w:ilvl="0" w:tplc="6CD00658">
      <w:numFmt w:val="bullet"/>
      <w:pStyle w:val="bolos"/>
      <w:lvlText w:val="•"/>
      <w:lvlJc w:val="left"/>
      <w:pPr>
        <w:ind w:left="2354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E1E471AA">
      <w:numFmt w:val="bullet"/>
      <w:lvlText w:val="•"/>
      <w:lvlJc w:val="left"/>
      <w:pPr>
        <w:ind w:left="482" w:hanging="86"/>
      </w:pPr>
      <w:rPr>
        <w:rFonts w:hint="default"/>
        <w:lang w:val="es-ES" w:eastAsia="es-ES" w:bidi="es-ES"/>
      </w:rPr>
    </w:lvl>
    <w:lvl w:ilvl="2" w:tplc="E03E5B50">
      <w:numFmt w:val="bullet"/>
      <w:lvlText w:val="•"/>
      <w:lvlJc w:val="left"/>
      <w:pPr>
        <w:ind w:left="765" w:hanging="86"/>
      </w:pPr>
      <w:rPr>
        <w:rFonts w:hint="default"/>
        <w:lang w:val="es-ES" w:eastAsia="es-ES" w:bidi="es-ES"/>
      </w:rPr>
    </w:lvl>
    <w:lvl w:ilvl="3" w:tplc="A76ECAC2">
      <w:numFmt w:val="bullet"/>
      <w:lvlText w:val="•"/>
      <w:lvlJc w:val="left"/>
      <w:pPr>
        <w:ind w:left="1047" w:hanging="86"/>
      </w:pPr>
      <w:rPr>
        <w:rFonts w:hint="default"/>
        <w:lang w:val="es-ES" w:eastAsia="es-ES" w:bidi="es-ES"/>
      </w:rPr>
    </w:lvl>
    <w:lvl w:ilvl="4" w:tplc="E77AC2FE">
      <w:numFmt w:val="bullet"/>
      <w:lvlText w:val="•"/>
      <w:lvlJc w:val="left"/>
      <w:pPr>
        <w:ind w:left="1330" w:hanging="86"/>
      </w:pPr>
      <w:rPr>
        <w:rFonts w:hint="default"/>
        <w:lang w:val="es-ES" w:eastAsia="es-ES" w:bidi="es-ES"/>
      </w:rPr>
    </w:lvl>
    <w:lvl w:ilvl="5" w:tplc="1D8A8886">
      <w:numFmt w:val="bullet"/>
      <w:lvlText w:val="•"/>
      <w:lvlJc w:val="left"/>
      <w:pPr>
        <w:ind w:left="1612" w:hanging="86"/>
      </w:pPr>
      <w:rPr>
        <w:rFonts w:hint="default"/>
        <w:lang w:val="es-ES" w:eastAsia="es-ES" w:bidi="es-ES"/>
      </w:rPr>
    </w:lvl>
    <w:lvl w:ilvl="6" w:tplc="FFDC2596">
      <w:numFmt w:val="bullet"/>
      <w:lvlText w:val="•"/>
      <w:lvlJc w:val="left"/>
      <w:pPr>
        <w:ind w:left="1895" w:hanging="86"/>
      </w:pPr>
      <w:rPr>
        <w:rFonts w:hint="default"/>
        <w:lang w:val="es-ES" w:eastAsia="es-ES" w:bidi="es-ES"/>
      </w:rPr>
    </w:lvl>
    <w:lvl w:ilvl="7" w:tplc="37E6E700">
      <w:numFmt w:val="bullet"/>
      <w:lvlText w:val="•"/>
      <w:lvlJc w:val="left"/>
      <w:pPr>
        <w:ind w:left="2177" w:hanging="86"/>
      </w:pPr>
      <w:rPr>
        <w:rFonts w:hint="default"/>
        <w:lang w:val="es-ES" w:eastAsia="es-ES" w:bidi="es-ES"/>
      </w:rPr>
    </w:lvl>
    <w:lvl w:ilvl="8" w:tplc="93B05A70">
      <w:numFmt w:val="bullet"/>
      <w:lvlText w:val="•"/>
      <w:lvlJc w:val="left"/>
      <w:pPr>
        <w:ind w:left="2460" w:hanging="86"/>
      </w:pPr>
      <w:rPr>
        <w:rFonts w:hint="default"/>
        <w:lang w:val="es-ES" w:eastAsia="es-ES" w:bidi="es-ES"/>
      </w:rPr>
    </w:lvl>
  </w:abstractNum>
  <w:num w:numId="1" w16cid:durableId="85172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34"/>
    <w:rsid w:val="0002739C"/>
    <w:rsid w:val="00035E9A"/>
    <w:rsid w:val="00041F5B"/>
    <w:rsid w:val="0005705F"/>
    <w:rsid w:val="0006576F"/>
    <w:rsid w:val="000708FE"/>
    <w:rsid w:val="0007377E"/>
    <w:rsid w:val="000A1828"/>
    <w:rsid w:val="000B6108"/>
    <w:rsid w:val="000C5917"/>
    <w:rsid w:val="000D014F"/>
    <w:rsid w:val="000E10F3"/>
    <w:rsid w:val="000F72E6"/>
    <w:rsid w:val="0010762E"/>
    <w:rsid w:val="001243D3"/>
    <w:rsid w:val="00134025"/>
    <w:rsid w:val="00136F56"/>
    <w:rsid w:val="00145329"/>
    <w:rsid w:val="00191730"/>
    <w:rsid w:val="00193B51"/>
    <w:rsid w:val="00197F52"/>
    <w:rsid w:val="001B62C7"/>
    <w:rsid w:val="001B76DB"/>
    <w:rsid w:val="001C133F"/>
    <w:rsid w:val="001C16AC"/>
    <w:rsid w:val="001D3754"/>
    <w:rsid w:val="001F11D7"/>
    <w:rsid w:val="00234CEA"/>
    <w:rsid w:val="00262608"/>
    <w:rsid w:val="002762ED"/>
    <w:rsid w:val="002817EA"/>
    <w:rsid w:val="00291071"/>
    <w:rsid w:val="0029410D"/>
    <w:rsid w:val="002B7DA4"/>
    <w:rsid w:val="002C21B0"/>
    <w:rsid w:val="002C7E04"/>
    <w:rsid w:val="003109E3"/>
    <w:rsid w:val="00326CE8"/>
    <w:rsid w:val="00337FE0"/>
    <w:rsid w:val="00340988"/>
    <w:rsid w:val="00353175"/>
    <w:rsid w:val="0038712D"/>
    <w:rsid w:val="00390ACF"/>
    <w:rsid w:val="003A6E16"/>
    <w:rsid w:val="003B3734"/>
    <w:rsid w:val="003D32EC"/>
    <w:rsid w:val="003F5A3C"/>
    <w:rsid w:val="0040011A"/>
    <w:rsid w:val="00400439"/>
    <w:rsid w:val="004029AF"/>
    <w:rsid w:val="00402EE2"/>
    <w:rsid w:val="004033D7"/>
    <w:rsid w:val="004415E5"/>
    <w:rsid w:val="00445E88"/>
    <w:rsid w:val="00476510"/>
    <w:rsid w:val="004A0618"/>
    <w:rsid w:val="004A5025"/>
    <w:rsid w:val="004E7B0A"/>
    <w:rsid w:val="00507851"/>
    <w:rsid w:val="00512178"/>
    <w:rsid w:val="005372AE"/>
    <w:rsid w:val="00567988"/>
    <w:rsid w:val="005743C5"/>
    <w:rsid w:val="005B00E7"/>
    <w:rsid w:val="005C7ED1"/>
    <w:rsid w:val="005D6363"/>
    <w:rsid w:val="006152F1"/>
    <w:rsid w:val="006532A0"/>
    <w:rsid w:val="00670E7A"/>
    <w:rsid w:val="00673622"/>
    <w:rsid w:val="00675EBD"/>
    <w:rsid w:val="00687CCC"/>
    <w:rsid w:val="006B0F1B"/>
    <w:rsid w:val="006C13B0"/>
    <w:rsid w:val="006C2C1D"/>
    <w:rsid w:val="006F6A28"/>
    <w:rsid w:val="006F6BCC"/>
    <w:rsid w:val="007225B8"/>
    <w:rsid w:val="00742D1A"/>
    <w:rsid w:val="007558B5"/>
    <w:rsid w:val="0077059A"/>
    <w:rsid w:val="007B39AE"/>
    <w:rsid w:val="007C3638"/>
    <w:rsid w:val="007D0A99"/>
    <w:rsid w:val="007D683F"/>
    <w:rsid w:val="007E081D"/>
    <w:rsid w:val="007F333F"/>
    <w:rsid w:val="0080176B"/>
    <w:rsid w:val="00803F2A"/>
    <w:rsid w:val="00843CAC"/>
    <w:rsid w:val="00862E7B"/>
    <w:rsid w:val="0086601F"/>
    <w:rsid w:val="00876F4E"/>
    <w:rsid w:val="008A6EB6"/>
    <w:rsid w:val="008D32F8"/>
    <w:rsid w:val="008F2DC8"/>
    <w:rsid w:val="008F638F"/>
    <w:rsid w:val="009129FF"/>
    <w:rsid w:val="0091661D"/>
    <w:rsid w:val="00961BAD"/>
    <w:rsid w:val="00967804"/>
    <w:rsid w:val="00994007"/>
    <w:rsid w:val="009A6192"/>
    <w:rsid w:val="009B07D5"/>
    <w:rsid w:val="009B5277"/>
    <w:rsid w:val="009D55EF"/>
    <w:rsid w:val="009E6284"/>
    <w:rsid w:val="009F08B8"/>
    <w:rsid w:val="00A00EC8"/>
    <w:rsid w:val="00A5188A"/>
    <w:rsid w:val="00A747E9"/>
    <w:rsid w:val="00AA4C16"/>
    <w:rsid w:val="00AD612C"/>
    <w:rsid w:val="00AD661E"/>
    <w:rsid w:val="00AE0B9E"/>
    <w:rsid w:val="00AE168A"/>
    <w:rsid w:val="00B00C41"/>
    <w:rsid w:val="00B10751"/>
    <w:rsid w:val="00B30CE4"/>
    <w:rsid w:val="00B31052"/>
    <w:rsid w:val="00B55C4C"/>
    <w:rsid w:val="00B80ADE"/>
    <w:rsid w:val="00B90105"/>
    <w:rsid w:val="00BA4EED"/>
    <w:rsid w:val="00BB3397"/>
    <w:rsid w:val="00C1475C"/>
    <w:rsid w:val="00C4126D"/>
    <w:rsid w:val="00C47758"/>
    <w:rsid w:val="00C50978"/>
    <w:rsid w:val="00C60D8A"/>
    <w:rsid w:val="00C83BC4"/>
    <w:rsid w:val="00C91B6D"/>
    <w:rsid w:val="00CA5160"/>
    <w:rsid w:val="00CC1CE7"/>
    <w:rsid w:val="00CC4B28"/>
    <w:rsid w:val="00CC4D19"/>
    <w:rsid w:val="00CC7213"/>
    <w:rsid w:val="00CC7421"/>
    <w:rsid w:val="00CD5189"/>
    <w:rsid w:val="00CF25AE"/>
    <w:rsid w:val="00D11259"/>
    <w:rsid w:val="00D237EC"/>
    <w:rsid w:val="00D4461B"/>
    <w:rsid w:val="00D714D2"/>
    <w:rsid w:val="00D91395"/>
    <w:rsid w:val="00DC2866"/>
    <w:rsid w:val="00DE7FAA"/>
    <w:rsid w:val="00E05AC0"/>
    <w:rsid w:val="00E42554"/>
    <w:rsid w:val="00E4621A"/>
    <w:rsid w:val="00E5011E"/>
    <w:rsid w:val="00E827D4"/>
    <w:rsid w:val="00EA197A"/>
    <w:rsid w:val="00EB439A"/>
    <w:rsid w:val="00F323B7"/>
    <w:rsid w:val="00F36E45"/>
    <w:rsid w:val="00F438AE"/>
    <w:rsid w:val="00F45419"/>
    <w:rsid w:val="00F557DF"/>
    <w:rsid w:val="00F62E4F"/>
    <w:rsid w:val="00F7301D"/>
    <w:rsid w:val="00F97ECC"/>
    <w:rsid w:val="00FE099D"/>
    <w:rsid w:val="00FF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CE88"/>
  <w15:chartTrackingRefBased/>
  <w15:docId w15:val="{175C9192-0796-42BC-B4C7-7A882BFE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tinerairo">
    <w:name w:val="itinerairo"/>
    <w:basedOn w:val="Textoindependiente"/>
    <w:next w:val="Normal"/>
    <w:uiPriority w:val="1"/>
    <w:qFormat/>
    <w:rsid w:val="008F638F"/>
    <w:pPr>
      <w:widowControl w:val="0"/>
      <w:autoSpaceDE w:val="0"/>
      <w:autoSpaceDN w:val="0"/>
      <w:spacing w:after="240" w:line="240" w:lineRule="auto"/>
      <w:jc w:val="both"/>
    </w:pPr>
    <w:rPr>
      <w:rFonts w:ascii="Avenir LT Std 35 Light" w:eastAsia="Avenir LT Std 35 Light" w:hAnsi="Avenir LT Std 35 Light" w:cs="Avenir LT Std 35 Light"/>
      <w:color w:val="3C3C3B"/>
      <w:sz w:val="18"/>
      <w:szCs w:val="16"/>
      <w:lang w:eastAsia="es-ES" w:bidi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F638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F638F"/>
  </w:style>
  <w:style w:type="paragraph" w:customStyle="1" w:styleId="textoiberia">
    <w:name w:val="texto iberia"/>
    <w:basedOn w:val="Normal"/>
    <w:uiPriority w:val="99"/>
    <w:rsid w:val="00567988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MuseoSans-100" w:eastAsiaTheme="minorEastAsia" w:hAnsi="MuseoSans-100" w:cs="MuseoSans-100"/>
      <w:color w:val="7B7B7A"/>
      <w:sz w:val="15"/>
      <w:szCs w:val="15"/>
      <w:lang w:val="es-ES_tradnl" w:eastAsia="ja-JP"/>
    </w:rPr>
  </w:style>
  <w:style w:type="paragraph" w:styleId="Ttulo">
    <w:name w:val="Title"/>
    <w:basedOn w:val="Normal"/>
    <w:next w:val="Normal"/>
    <w:link w:val="TtuloCar"/>
    <w:uiPriority w:val="10"/>
    <w:qFormat/>
    <w:rsid w:val="00041F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41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ULOPROGRAMA">
    <w:name w:val="TITULO PROGRAMA"/>
    <w:basedOn w:val="Normal"/>
    <w:uiPriority w:val="1"/>
    <w:qFormat/>
    <w:rsid w:val="00041F5B"/>
    <w:pPr>
      <w:widowControl w:val="0"/>
      <w:autoSpaceDE w:val="0"/>
      <w:autoSpaceDN w:val="0"/>
      <w:spacing w:after="480" w:line="240" w:lineRule="auto"/>
    </w:pPr>
    <w:rPr>
      <w:rFonts w:ascii="Avenir LT Std 65 Medium" w:eastAsia="Avenir LT Std 35 Light" w:hAnsi="Avenir LT Std 65 Medium" w:cs="Avenir LT Std 35 Light"/>
      <w:w w:val="75"/>
      <w:sz w:val="48"/>
      <w:szCs w:val="36"/>
      <w:lang w:eastAsia="es-ES" w:bidi="es-ES"/>
    </w:rPr>
  </w:style>
  <w:style w:type="paragraph" w:customStyle="1" w:styleId="DIASITINERARIO">
    <w:name w:val="DIAS ITINERARIO"/>
    <w:basedOn w:val="Normal"/>
    <w:uiPriority w:val="1"/>
    <w:qFormat/>
    <w:rsid w:val="00041F5B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eastAsia="es-ES" w:bidi="es-ES"/>
    </w:rPr>
  </w:style>
  <w:style w:type="paragraph" w:customStyle="1" w:styleId="Default">
    <w:name w:val="Default"/>
    <w:rsid w:val="005B00E7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customStyle="1" w:styleId="bolos">
    <w:name w:val="bolos"/>
    <w:basedOn w:val="Prrafodelista"/>
    <w:uiPriority w:val="1"/>
    <w:qFormat/>
    <w:rsid w:val="004033D7"/>
    <w:pPr>
      <w:widowControl w:val="0"/>
      <w:numPr>
        <w:numId w:val="1"/>
      </w:numPr>
      <w:tabs>
        <w:tab w:val="left" w:pos="193"/>
        <w:tab w:val="num" w:pos="360"/>
      </w:tabs>
      <w:autoSpaceDE w:val="0"/>
      <w:autoSpaceDN w:val="0"/>
      <w:spacing w:before="8" w:after="0" w:line="216" w:lineRule="auto"/>
      <w:ind w:left="312" w:right="386" w:hanging="85"/>
      <w:contextualSpacing w:val="0"/>
    </w:pPr>
    <w:rPr>
      <w:rFonts w:ascii="Avenir LT Std 35 Light" w:eastAsia="Avenir LT Std 35 Light" w:hAnsi="Avenir LT Std 35 Light" w:cs="Avenir LT Std 35 Light"/>
      <w:sz w:val="18"/>
      <w:lang w:eastAsia="es-ES" w:bidi="es-ES"/>
    </w:rPr>
  </w:style>
  <w:style w:type="paragraph" w:customStyle="1" w:styleId="cabeceras2">
    <w:name w:val="cabeceras 2"/>
    <w:basedOn w:val="Normal"/>
    <w:uiPriority w:val="1"/>
    <w:qFormat/>
    <w:rsid w:val="004033D7"/>
    <w:pPr>
      <w:widowControl w:val="0"/>
      <w:autoSpaceDE w:val="0"/>
      <w:autoSpaceDN w:val="0"/>
      <w:spacing w:before="240" w:after="0" w:line="240" w:lineRule="auto"/>
      <w:ind w:left="108"/>
      <w:jc w:val="both"/>
    </w:pPr>
    <w:rPr>
      <w:rFonts w:ascii="Avenir LT Std 65 Medium" w:eastAsia="Avenir LT Std 35 Light" w:hAnsi="Avenir LT Std 65 Medium" w:cs="Avenir LT Std 35 Light"/>
      <w:color w:val="3C3C3B"/>
      <w:w w:val="85"/>
      <w:sz w:val="20"/>
      <w:szCs w:val="20"/>
      <w:lang w:eastAsia="es-ES" w:bidi="es-ES"/>
    </w:rPr>
  </w:style>
  <w:style w:type="paragraph" w:styleId="Prrafodelista">
    <w:name w:val="List Paragraph"/>
    <w:basedOn w:val="Normal"/>
    <w:uiPriority w:val="34"/>
    <w:qFormat/>
    <w:rsid w:val="004033D7"/>
    <w:pPr>
      <w:ind w:left="720"/>
      <w:contextualSpacing/>
    </w:pPr>
  </w:style>
  <w:style w:type="paragraph" w:customStyle="1" w:styleId="dia">
    <w:name w:val="dia"/>
    <w:uiPriority w:val="1"/>
    <w:rsid w:val="00035E9A"/>
    <w:pPr>
      <w:spacing w:after="0" w:line="240" w:lineRule="auto"/>
    </w:pPr>
    <w:rPr>
      <w:rFonts w:ascii="Avenir LT Std 55 Roman" w:eastAsia="Avenir LT Std 35 Light" w:hAnsi="Avenir LT Std 55 Roman" w:cs="Avenir LT Std 35 Light"/>
      <w:sz w:val="16"/>
      <w:szCs w:val="16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Props1.xml><?xml version="1.0" encoding="utf-8"?>
<ds:datastoreItem xmlns:ds="http://schemas.openxmlformats.org/officeDocument/2006/customXml" ds:itemID="{576B989C-8737-49EC-902B-FD0CE63DB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0dda-1988-4d4d-ad2c-8e2571f8d24c"/>
    <ds:schemaRef ds:uri="4382c9cf-762f-4e1c-8481-c3c936f4e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B1DF4-10AA-4921-86B4-81F26734A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15D4DE-EFEC-49BF-8576-77231D7F84B6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3</Pages>
  <Words>874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Grandes Viajes</dc:creator>
  <cp:keywords/>
  <dc:description/>
  <cp:lastModifiedBy>Silvia Perez Fernandez</cp:lastModifiedBy>
  <cp:revision>99</cp:revision>
  <dcterms:created xsi:type="dcterms:W3CDTF">2020-01-16T11:11:00Z</dcterms:created>
  <dcterms:modified xsi:type="dcterms:W3CDTF">2026-04-10T11:34:00Z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Order">
    <vt:r8>4786800</vt:r8>
  </property>
  <property fmtid="{D5CDD505-2E9C-101B-9397-08002B2CF9AE}" pid="4" name="MediaServiceImageTags">
    <vt:lpwstr/>
  </property>
</Properties>
</file>