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F3E9F" w14:textId="1760BBD9" w:rsidR="00193AA8" w:rsidRPr="00764447" w:rsidRDefault="00193AA8" w:rsidP="2C794DB5">
      <w:pPr>
        <w:pStyle w:val="TITULOPROGRAMA"/>
        <w:spacing w:after="0"/>
        <w:rPr>
          <w:rFonts w:ascii="Rockwell" w:hAnsi="Rockwell" w:cs="Arial"/>
          <w:b/>
          <w:bCs/>
          <w:color w:val="000000" w:themeColor="text1"/>
          <w:sz w:val="28"/>
          <w:szCs w:val="28"/>
        </w:rPr>
      </w:pPr>
      <w:proofErr w:type="spellStart"/>
      <w:r w:rsidRPr="00764447">
        <w:rPr>
          <w:rFonts w:ascii="Rockwell" w:hAnsi="Rockwell" w:cs="Arial"/>
          <w:b/>
          <w:bCs/>
          <w:color w:val="000000" w:themeColor="text1"/>
          <w:sz w:val="28"/>
          <w:szCs w:val="28"/>
        </w:rPr>
        <w:t>Nakasendo</w:t>
      </w:r>
      <w:proofErr w:type="spellEnd"/>
      <w:r w:rsidRPr="00764447">
        <w:rPr>
          <w:rFonts w:ascii="Rockwell" w:hAnsi="Rockwell" w:cs="Arial"/>
          <w:b/>
          <w:bCs/>
          <w:color w:val="000000" w:themeColor="text1"/>
          <w:sz w:val="28"/>
          <w:szCs w:val="28"/>
        </w:rPr>
        <w:t>, Japón Imperial</w:t>
      </w:r>
    </w:p>
    <w:p w14:paraId="19F2011A" w14:textId="77777777" w:rsidR="00193AA8" w:rsidRPr="00764447" w:rsidRDefault="00193AA8" w:rsidP="00193AA8">
      <w:pPr>
        <w:pStyle w:val="TITULOPROGRAMA"/>
        <w:spacing w:after="0"/>
        <w:rPr>
          <w:rFonts w:ascii="Rockwell" w:hAnsi="Rockwell" w:cs="Arial"/>
          <w:b/>
          <w:bCs/>
          <w:color w:val="000000" w:themeColor="text1"/>
          <w:sz w:val="28"/>
          <w:szCs w:val="28"/>
          <w:lang w:val="es-ES_tradnl"/>
        </w:rPr>
      </w:pPr>
    </w:p>
    <w:p w14:paraId="742103C8" w14:textId="7156A595" w:rsidR="00193AA8" w:rsidRPr="00764447" w:rsidRDefault="00193AA8" w:rsidP="2C794DB5">
      <w:pPr>
        <w:pStyle w:val="TITULOPROGRAMA"/>
        <w:spacing w:after="0"/>
        <w:rPr>
          <w:rFonts w:ascii="Rockwell" w:hAnsi="Rockwell" w:cs="Arial"/>
          <w:b/>
          <w:bCs/>
          <w:color w:val="000000" w:themeColor="text1"/>
          <w:sz w:val="22"/>
          <w:szCs w:val="22"/>
        </w:rPr>
      </w:pPr>
      <w:r w:rsidRPr="00764447">
        <w:rPr>
          <w:rFonts w:ascii="Rockwell" w:hAnsi="Rockwell" w:cs="Arial"/>
          <w:b/>
          <w:bCs/>
          <w:color w:val="000000" w:themeColor="text1"/>
          <w:sz w:val="22"/>
          <w:szCs w:val="22"/>
        </w:rPr>
        <w:t xml:space="preserve"> 10 </w:t>
      </w:r>
      <w:proofErr w:type="spellStart"/>
      <w:r w:rsidRPr="00764447">
        <w:rPr>
          <w:rFonts w:ascii="Rockwell" w:hAnsi="Rockwell" w:cs="Arial"/>
          <w:b/>
          <w:bCs/>
          <w:color w:val="000000" w:themeColor="text1"/>
          <w:sz w:val="22"/>
          <w:szCs w:val="22"/>
        </w:rPr>
        <w:t>Dias</w:t>
      </w:r>
      <w:proofErr w:type="spellEnd"/>
      <w:r w:rsidR="0087698F" w:rsidRPr="00764447">
        <w:rPr>
          <w:rFonts w:ascii="Rockwell" w:hAnsi="Rockwell" w:cs="Arial"/>
          <w:b/>
          <w:bCs/>
          <w:color w:val="000000" w:themeColor="text1"/>
          <w:sz w:val="22"/>
          <w:szCs w:val="22"/>
        </w:rPr>
        <w:t xml:space="preserve"> </w:t>
      </w:r>
    </w:p>
    <w:p w14:paraId="45F4B78E" w14:textId="77777777" w:rsidR="0087698F" w:rsidRPr="00764447" w:rsidRDefault="0087698F" w:rsidP="00193AA8">
      <w:pPr>
        <w:pStyle w:val="TITULOPROGRAMA"/>
        <w:spacing w:after="0"/>
        <w:rPr>
          <w:rFonts w:ascii="Rockwell" w:hAnsi="Rockwell" w:cs="Arial"/>
          <w:b/>
          <w:bCs/>
          <w:color w:val="000000" w:themeColor="text1"/>
          <w:sz w:val="22"/>
          <w:szCs w:val="22"/>
          <w:lang w:val="es-ES_tradnl"/>
        </w:rPr>
      </w:pPr>
    </w:p>
    <w:p w14:paraId="44E14105" w14:textId="77777777" w:rsidR="009C43A9" w:rsidRPr="00764447" w:rsidRDefault="009C43A9" w:rsidP="009C43A9">
      <w:pPr>
        <w:pStyle w:val="DIASITINERARIO"/>
        <w:jc w:val="center"/>
        <w:rPr>
          <w:rFonts w:ascii="Rockwell" w:hAnsi="Rockwell" w:cs="Arial"/>
          <w:b/>
          <w:bCs/>
          <w:color w:val="000000" w:themeColor="text1"/>
          <w:sz w:val="22"/>
          <w:szCs w:val="22"/>
        </w:rPr>
      </w:pPr>
      <w:r w:rsidRPr="00764447">
        <w:rPr>
          <w:rFonts w:ascii="Rockwell" w:hAnsi="Rockwell" w:cs="Arial"/>
          <w:b/>
          <w:bCs/>
          <w:color w:val="000000" w:themeColor="text1"/>
          <w:sz w:val="22"/>
          <w:szCs w:val="22"/>
        </w:rPr>
        <w:t xml:space="preserve">Desde </w:t>
      </w:r>
      <w:proofErr w:type="gramStart"/>
      <w:r w:rsidRPr="00764447">
        <w:rPr>
          <w:rFonts w:ascii="Rockwell" w:hAnsi="Rockwell" w:cs="Arial"/>
          <w:b/>
          <w:bCs/>
          <w:color w:val="000000" w:themeColor="text1"/>
          <w:sz w:val="22"/>
          <w:szCs w:val="22"/>
        </w:rPr>
        <w:t>4275  $</w:t>
      </w:r>
      <w:proofErr w:type="gramEnd"/>
    </w:p>
    <w:p w14:paraId="319AF87B" w14:textId="77777777" w:rsidR="00193AA8" w:rsidRPr="00764447" w:rsidRDefault="00193AA8" w:rsidP="00193AA8">
      <w:pPr>
        <w:pStyle w:val="TITULOPROGRAMA"/>
        <w:spacing w:after="0"/>
        <w:rPr>
          <w:rFonts w:ascii="Rockwell" w:hAnsi="Rockwell" w:cs="Arial"/>
          <w:color w:val="000000" w:themeColor="text1"/>
          <w:sz w:val="22"/>
          <w:szCs w:val="22"/>
          <w:lang w:val="es-ES_tradnl"/>
        </w:rPr>
      </w:pPr>
    </w:p>
    <w:p w14:paraId="213B6505" w14:textId="6F154AA3" w:rsidR="00193AA8" w:rsidRPr="00764447" w:rsidRDefault="00193AA8" w:rsidP="2C794DB5">
      <w:pPr>
        <w:pStyle w:val="TITULOPROGRAMA"/>
        <w:spacing w:after="0"/>
        <w:rPr>
          <w:rFonts w:ascii="Rockwell" w:hAnsi="Rockwell" w:cs="Arial"/>
          <w:color w:val="000000" w:themeColor="text1"/>
          <w:sz w:val="22"/>
          <w:szCs w:val="22"/>
        </w:rPr>
      </w:pPr>
      <w:r w:rsidRPr="00764447">
        <w:rPr>
          <w:rFonts w:ascii="Rockwell" w:hAnsi="Rockwell" w:cs="Arial"/>
          <w:color w:val="000000" w:themeColor="text1"/>
          <w:sz w:val="22"/>
          <w:szCs w:val="22"/>
        </w:rPr>
        <w:t xml:space="preserve">Visitando: </w:t>
      </w:r>
      <w:r w:rsidRPr="00764447">
        <w:rPr>
          <w:rFonts w:ascii="Rockwell" w:hAnsi="Rockwell"/>
          <w:b/>
          <w:bCs/>
          <w:color w:val="000000" w:themeColor="text1"/>
          <w:sz w:val="24"/>
          <w:szCs w:val="24"/>
        </w:rPr>
        <w:t>Tok</w:t>
      </w:r>
      <w:r w:rsidR="6D092B4A" w:rsidRPr="00764447">
        <w:rPr>
          <w:rFonts w:ascii="Rockwell" w:hAnsi="Rockwell"/>
          <w:b/>
          <w:bCs/>
          <w:color w:val="000000" w:themeColor="text1"/>
          <w:sz w:val="24"/>
          <w:szCs w:val="24"/>
        </w:rPr>
        <w:t>i</w:t>
      </w:r>
      <w:r w:rsidRPr="00764447">
        <w:rPr>
          <w:rFonts w:ascii="Rockwell" w:hAnsi="Rockwell"/>
          <w:b/>
          <w:bCs/>
          <w:color w:val="000000" w:themeColor="text1"/>
          <w:sz w:val="24"/>
          <w:szCs w:val="24"/>
        </w:rPr>
        <w:t>o (3) / K</w:t>
      </w:r>
      <w:r w:rsidR="40DDB5F5" w:rsidRPr="00764447">
        <w:rPr>
          <w:rFonts w:ascii="Rockwell" w:hAnsi="Rockwell"/>
          <w:b/>
          <w:bCs/>
          <w:color w:val="000000" w:themeColor="text1"/>
          <w:sz w:val="24"/>
          <w:szCs w:val="24"/>
        </w:rPr>
        <w:t>i</w:t>
      </w:r>
      <w:r w:rsidRPr="00764447">
        <w:rPr>
          <w:rFonts w:ascii="Rockwell" w:hAnsi="Rockwell"/>
          <w:b/>
          <w:bCs/>
          <w:color w:val="000000" w:themeColor="text1"/>
          <w:sz w:val="24"/>
          <w:szCs w:val="24"/>
        </w:rPr>
        <w:t>oto (3) / Kanazawa (1) / Gero (</w:t>
      </w:r>
      <w:proofErr w:type="gramStart"/>
      <w:r w:rsidRPr="00764447">
        <w:rPr>
          <w:rFonts w:ascii="Rockwell" w:hAnsi="Rockwell"/>
          <w:b/>
          <w:bCs/>
          <w:color w:val="000000" w:themeColor="text1"/>
          <w:sz w:val="24"/>
          <w:szCs w:val="24"/>
        </w:rPr>
        <w:t>1)/</w:t>
      </w:r>
      <w:proofErr w:type="gramEnd"/>
      <w:r w:rsidRPr="00764447">
        <w:rPr>
          <w:rFonts w:ascii="Rockwell" w:hAnsi="Rockwell"/>
          <w:b/>
          <w:bCs/>
          <w:color w:val="000000" w:themeColor="text1"/>
          <w:sz w:val="24"/>
          <w:szCs w:val="24"/>
        </w:rPr>
        <w:t xml:space="preserve"> Osaka (1)</w:t>
      </w:r>
    </w:p>
    <w:p w14:paraId="7E9F3E97" w14:textId="77777777" w:rsidR="00193AA8" w:rsidRPr="00764447" w:rsidRDefault="00193AA8" w:rsidP="00193AA8">
      <w:pPr>
        <w:pStyle w:val="DIASITINERARIO"/>
        <w:jc w:val="center"/>
        <w:rPr>
          <w:rFonts w:ascii="Rockwell" w:hAnsi="Rockwell" w:cs="Arial"/>
          <w:b/>
          <w:bCs/>
          <w:color w:val="000000" w:themeColor="text1"/>
          <w:sz w:val="22"/>
          <w:szCs w:val="22"/>
          <w:lang w:val="es-ES_tradnl"/>
        </w:rPr>
      </w:pPr>
    </w:p>
    <w:p w14:paraId="3E311586" w14:textId="77777777" w:rsidR="00193AA8" w:rsidRPr="00764447" w:rsidRDefault="00193AA8" w:rsidP="00193AA8">
      <w:pPr>
        <w:rPr>
          <w:rFonts w:ascii="Rockwell" w:hAnsi="Rockwell"/>
          <w:color w:val="000000" w:themeColor="text1"/>
        </w:rPr>
      </w:pPr>
      <w:r w:rsidRPr="00764447">
        <w:rPr>
          <w:rFonts w:ascii="Rockwell" w:hAnsi="Rockwell"/>
          <w:color w:val="000000" w:themeColor="text1"/>
        </w:rPr>
        <w:t>Fechas de Inicio:</w:t>
      </w:r>
    </w:p>
    <w:p w14:paraId="7C139A74" w14:textId="3B38E274" w:rsidR="00193AA8" w:rsidRPr="00764447" w:rsidRDefault="00193AA8" w:rsidP="00193AA8">
      <w:pPr>
        <w:rPr>
          <w:rFonts w:ascii="Rockwell" w:hAnsi="Rockwell"/>
          <w:color w:val="000000" w:themeColor="text1"/>
        </w:rPr>
      </w:pPr>
      <w:r w:rsidRPr="00764447">
        <w:rPr>
          <w:rFonts w:ascii="Rockwell" w:hAnsi="Rockwell"/>
          <w:color w:val="000000" w:themeColor="text1"/>
        </w:rPr>
        <w:t>NAKASENDO, JAPÓN IMPERIAL</w:t>
      </w:r>
    </w:p>
    <w:p w14:paraId="0B87F17C" w14:textId="77777777" w:rsidR="00193AA8" w:rsidRPr="00764447" w:rsidRDefault="00193AA8" w:rsidP="00193AA8">
      <w:pPr>
        <w:rPr>
          <w:rFonts w:ascii="Rockwell" w:hAnsi="Rockwell"/>
          <w:color w:val="000000" w:themeColor="text1"/>
        </w:rPr>
      </w:pPr>
    </w:p>
    <w:p w14:paraId="1719601C" w14:textId="727842D4" w:rsidR="00193AA8" w:rsidRPr="00764447" w:rsidRDefault="003405B3" w:rsidP="2C794DB5">
      <w:pPr>
        <w:rPr>
          <w:rFonts w:ascii="Rockwell" w:hAnsi="Rockwell"/>
          <w:color w:val="000000" w:themeColor="text1"/>
        </w:rPr>
      </w:pPr>
      <w:r w:rsidRPr="00764447">
        <w:rPr>
          <w:rFonts w:ascii="Rockwell" w:hAnsi="Rockwell" w:cs="Arial"/>
          <w:b/>
          <w:bCs/>
          <w:color w:val="000000" w:themeColor="text1"/>
        </w:rPr>
        <w:t>martes</w:t>
      </w:r>
      <w:r w:rsidR="00193AA8" w:rsidRPr="00764447">
        <w:rPr>
          <w:rFonts w:ascii="Rockwell" w:hAnsi="Rockwell" w:cs="Arial"/>
          <w:b/>
          <w:bCs/>
          <w:color w:val="000000" w:themeColor="text1"/>
        </w:rPr>
        <w:t xml:space="preserve"> y viernes</w:t>
      </w:r>
      <w:r w:rsidR="00193AA8" w:rsidRPr="00764447">
        <w:rPr>
          <w:rFonts w:ascii="Rockwell" w:hAnsi="Rockwell"/>
          <w:color w:val="000000" w:themeColor="text1"/>
        </w:rPr>
        <w:t xml:space="preserve">. De </w:t>
      </w:r>
      <w:proofErr w:type="gramStart"/>
      <w:r w:rsidR="580EB8EF" w:rsidRPr="00764447">
        <w:rPr>
          <w:rFonts w:ascii="Rockwell" w:hAnsi="Rockwell"/>
          <w:color w:val="000000" w:themeColor="text1"/>
        </w:rPr>
        <w:t>Enero</w:t>
      </w:r>
      <w:proofErr w:type="gramEnd"/>
      <w:r w:rsidR="00193AA8" w:rsidRPr="00764447">
        <w:rPr>
          <w:rFonts w:ascii="Rockwell" w:hAnsi="Rockwell"/>
          <w:color w:val="000000" w:themeColor="text1"/>
        </w:rPr>
        <w:t xml:space="preserve"> a </w:t>
      </w:r>
      <w:proofErr w:type="gramStart"/>
      <w:r w:rsidR="00193AA8" w:rsidRPr="00764447">
        <w:rPr>
          <w:rFonts w:ascii="Rockwell" w:hAnsi="Rockwell"/>
          <w:color w:val="000000" w:themeColor="text1"/>
        </w:rPr>
        <w:t>Diciembre</w:t>
      </w:r>
      <w:proofErr w:type="gramEnd"/>
      <w:r w:rsidR="00193AA8" w:rsidRPr="00764447">
        <w:rPr>
          <w:rFonts w:ascii="Rockwell" w:hAnsi="Rockwell"/>
          <w:color w:val="000000" w:themeColor="text1"/>
        </w:rPr>
        <w:t xml:space="preserve"> 202</w:t>
      </w:r>
      <w:r w:rsidR="4B7E34D8" w:rsidRPr="00764447">
        <w:rPr>
          <w:rFonts w:ascii="Rockwell" w:hAnsi="Rockwell"/>
          <w:color w:val="000000" w:themeColor="text1"/>
        </w:rPr>
        <w:t>6</w:t>
      </w:r>
      <w:r w:rsidR="00193AA8" w:rsidRPr="00764447">
        <w:rPr>
          <w:rFonts w:ascii="Rockwell" w:hAnsi="Rockwell"/>
          <w:color w:val="000000" w:themeColor="text1"/>
        </w:rPr>
        <w:t>.</w:t>
      </w:r>
    </w:p>
    <w:p w14:paraId="042CA9F2" w14:textId="77777777" w:rsidR="00612C50" w:rsidRPr="00764447" w:rsidRDefault="00612C50" w:rsidP="00612C50">
      <w:pPr>
        <w:rPr>
          <w:color w:val="000000" w:themeColor="text1"/>
        </w:rPr>
      </w:pPr>
    </w:p>
    <w:p w14:paraId="56C45974" w14:textId="77777777" w:rsidR="005E2327" w:rsidRPr="00764447" w:rsidRDefault="005E2327" w:rsidP="00612C50">
      <w:pPr>
        <w:rPr>
          <w:color w:val="000000" w:themeColor="text1"/>
        </w:rPr>
      </w:pPr>
    </w:p>
    <w:p w14:paraId="066AAD71" w14:textId="4792B290" w:rsidR="005E2327" w:rsidRPr="00764447" w:rsidRDefault="005E2327" w:rsidP="005E2327">
      <w:pPr>
        <w:pStyle w:val="DIASITINERARIO"/>
        <w:rPr>
          <w:rFonts w:ascii="Verdana" w:hAnsi="Verdana" w:cs="Calibri"/>
          <w:color w:val="000000" w:themeColor="text1"/>
          <w:sz w:val="22"/>
          <w:szCs w:val="22"/>
        </w:rPr>
      </w:pPr>
      <w:r w:rsidRPr="00764447">
        <w:rPr>
          <w:rFonts w:ascii="Verdana" w:hAnsi="Verdana" w:cs="Calibri"/>
          <w:b/>
          <w:bCs/>
          <w:color w:val="000000" w:themeColor="text1"/>
          <w:sz w:val="22"/>
          <w:szCs w:val="22"/>
        </w:rPr>
        <w:t>202</w:t>
      </w:r>
      <w:r w:rsidR="00675E35" w:rsidRPr="00764447">
        <w:rPr>
          <w:rFonts w:ascii="Verdana" w:hAnsi="Verdana" w:cs="Calibri"/>
          <w:b/>
          <w:bCs/>
          <w:color w:val="000000" w:themeColor="text1"/>
          <w:sz w:val="22"/>
          <w:szCs w:val="22"/>
        </w:rPr>
        <w:t>6</w:t>
      </w:r>
      <w:r w:rsidRPr="00764447">
        <w:rPr>
          <w:rFonts w:ascii="Verdana" w:hAnsi="Verdana" w:cs="Calibri"/>
          <w:color w:val="000000" w:themeColor="text1"/>
          <w:sz w:val="22"/>
          <w:szCs w:val="22"/>
        </w:rPr>
        <w:t xml:space="preserve">:  </w:t>
      </w:r>
    </w:p>
    <w:p w14:paraId="799DDB29" w14:textId="7FA60062" w:rsidR="00675E35" w:rsidRPr="00764447" w:rsidRDefault="00675E35" w:rsidP="005E2327">
      <w:pPr>
        <w:pStyle w:val="DIASITINERARIO"/>
        <w:rPr>
          <w:rFonts w:ascii="Verdana" w:hAnsi="Verdana" w:cs="Calibri"/>
          <w:color w:val="000000" w:themeColor="text1"/>
          <w:sz w:val="22"/>
          <w:szCs w:val="22"/>
        </w:rPr>
      </w:pPr>
      <w:r w:rsidRPr="00764447">
        <w:rPr>
          <w:rFonts w:ascii="Verdana" w:hAnsi="Verdana" w:cs="Calibri"/>
          <w:color w:val="000000" w:themeColor="text1"/>
          <w:sz w:val="22"/>
          <w:szCs w:val="22"/>
        </w:rPr>
        <w:t>Enero:13y 27</w:t>
      </w:r>
    </w:p>
    <w:p w14:paraId="2083FDB8" w14:textId="1BA763A2" w:rsidR="00675E35" w:rsidRPr="00764447" w:rsidRDefault="00675E35" w:rsidP="005E2327">
      <w:pPr>
        <w:pStyle w:val="DIASITINERARIO"/>
        <w:rPr>
          <w:rFonts w:ascii="Verdana" w:hAnsi="Verdana" w:cs="Calibri"/>
          <w:color w:val="000000" w:themeColor="text1"/>
          <w:sz w:val="22"/>
          <w:szCs w:val="22"/>
        </w:rPr>
      </w:pPr>
      <w:r w:rsidRPr="00764447">
        <w:rPr>
          <w:rFonts w:ascii="Verdana" w:hAnsi="Verdana" w:cs="Calibri"/>
          <w:color w:val="000000" w:themeColor="text1"/>
          <w:sz w:val="22"/>
          <w:szCs w:val="22"/>
        </w:rPr>
        <w:t>Febrero: 10 y 24</w:t>
      </w:r>
    </w:p>
    <w:p w14:paraId="5F5E6538" w14:textId="2A2D01B6" w:rsidR="00675E35" w:rsidRPr="00764447" w:rsidRDefault="00675E35" w:rsidP="005E2327">
      <w:pPr>
        <w:pStyle w:val="DIASITINERARIO"/>
        <w:rPr>
          <w:rFonts w:ascii="Verdana" w:hAnsi="Verdana" w:cs="Calibri"/>
          <w:color w:val="000000" w:themeColor="text1"/>
          <w:sz w:val="22"/>
          <w:szCs w:val="22"/>
        </w:rPr>
      </w:pPr>
      <w:r w:rsidRPr="00764447">
        <w:rPr>
          <w:rFonts w:ascii="Verdana" w:hAnsi="Verdana" w:cs="Calibri"/>
          <w:color w:val="000000" w:themeColor="text1"/>
          <w:sz w:val="22"/>
          <w:szCs w:val="22"/>
        </w:rPr>
        <w:t>Marzo:10,</w:t>
      </w:r>
      <w:r w:rsidRPr="00764447">
        <w:rPr>
          <w:color w:val="000000" w:themeColor="text1"/>
        </w:rPr>
        <w:t xml:space="preserve"> </w:t>
      </w:r>
      <w:r w:rsidRPr="00764447">
        <w:rPr>
          <w:rFonts w:ascii="Verdana" w:hAnsi="Verdana" w:cs="Calibri"/>
          <w:color w:val="000000" w:themeColor="text1"/>
          <w:sz w:val="22"/>
          <w:szCs w:val="22"/>
        </w:rPr>
        <w:t>17,24,27 y 31</w:t>
      </w:r>
    </w:p>
    <w:p w14:paraId="53C18172" w14:textId="7C8234B5" w:rsidR="00675E35" w:rsidRPr="00764447" w:rsidRDefault="00675E35" w:rsidP="00675E35">
      <w:pPr>
        <w:pStyle w:val="DIASITINERARIO"/>
        <w:rPr>
          <w:rFonts w:ascii="Verdana" w:hAnsi="Verdana" w:cs="Calibri"/>
          <w:b/>
          <w:bCs/>
          <w:color w:val="000000" w:themeColor="text1"/>
          <w:szCs w:val="18"/>
        </w:rPr>
      </w:pPr>
      <w:r w:rsidRPr="00764447">
        <w:rPr>
          <w:rFonts w:ascii="Verdana" w:hAnsi="Verdana" w:cs="Calibri"/>
          <w:b/>
          <w:bCs/>
          <w:color w:val="000000" w:themeColor="text1"/>
          <w:szCs w:val="18"/>
        </w:rPr>
        <w:t xml:space="preserve">Abril: </w:t>
      </w:r>
      <w:r w:rsidRPr="00764447">
        <w:rPr>
          <w:rFonts w:ascii="Verdana" w:hAnsi="Verdana" w:cs="Calibri"/>
          <w:color w:val="000000" w:themeColor="text1"/>
          <w:szCs w:val="18"/>
        </w:rPr>
        <w:t>3,7</w:t>
      </w:r>
      <w:r w:rsidRPr="00764447">
        <w:rPr>
          <w:rFonts w:ascii="Verdana" w:hAnsi="Verdana" w:cs="Calibri"/>
          <w:b/>
          <w:bCs/>
          <w:color w:val="000000" w:themeColor="text1"/>
          <w:szCs w:val="18"/>
        </w:rPr>
        <w:t xml:space="preserve">, </w:t>
      </w:r>
      <w:r w:rsidR="00C272CC" w:rsidRPr="00764447">
        <w:rPr>
          <w:rFonts w:ascii="Calibri" w:eastAsia="Times New Roman" w:hAnsi="Calibri" w:cs="Calibri"/>
          <w:color w:val="000000" w:themeColor="text1"/>
          <w:lang w:bidi="ar-SA"/>
        </w:rPr>
        <w:t>10, 14</w:t>
      </w:r>
      <w:r w:rsidRPr="00764447">
        <w:rPr>
          <w:rFonts w:ascii="Calibri" w:eastAsia="Times New Roman" w:hAnsi="Calibri" w:cs="Calibri"/>
          <w:color w:val="000000" w:themeColor="text1"/>
          <w:lang w:bidi="ar-SA"/>
        </w:rPr>
        <w:t>, 17, 21</w:t>
      </w:r>
    </w:p>
    <w:p w14:paraId="418FC9C8" w14:textId="19B2D42B" w:rsidR="00675E35" w:rsidRPr="00764447" w:rsidRDefault="00675E35" w:rsidP="00675E35">
      <w:pPr>
        <w:rPr>
          <w:color w:val="000000" w:themeColor="text1"/>
        </w:rPr>
      </w:pPr>
      <w:r w:rsidRPr="00764447">
        <w:rPr>
          <w:rFonts w:ascii="Verdana" w:hAnsi="Verdana" w:cs="Calibri"/>
          <w:b/>
          <w:bCs/>
          <w:color w:val="000000" w:themeColor="text1"/>
          <w:szCs w:val="18"/>
        </w:rPr>
        <w:t>Mayo</w:t>
      </w:r>
      <w:r w:rsidRPr="00764447">
        <w:rPr>
          <w:rFonts w:ascii="Verdana" w:hAnsi="Verdana" w:cs="Calibri"/>
          <w:color w:val="000000" w:themeColor="text1"/>
          <w:szCs w:val="18"/>
        </w:rPr>
        <w:t>: 8,</w:t>
      </w:r>
      <w:r w:rsidRPr="00764447">
        <w:rPr>
          <w:color w:val="000000" w:themeColor="text1"/>
        </w:rPr>
        <w:t>12, 15, 19, 22 y 26</w:t>
      </w:r>
    </w:p>
    <w:p w14:paraId="55273D6F" w14:textId="77777777" w:rsidR="00F51E98" w:rsidRPr="00764447" w:rsidRDefault="00675E35" w:rsidP="00675E35">
      <w:pPr>
        <w:pStyle w:val="DIASITINERARIO"/>
        <w:rPr>
          <w:rFonts w:ascii="Verdana" w:hAnsi="Verdana" w:cs="Calibri"/>
          <w:color w:val="000000" w:themeColor="text1"/>
          <w:szCs w:val="18"/>
        </w:rPr>
      </w:pPr>
      <w:r w:rsidRPr="00764447">
        <w:rPr>
          <w:rFonts w:ascii="Verdana" w:hAnsi="Verdana" w:cs="Calibri"/>
          <w:b/>
          <w:bCs/>
          <w:color w:val="000000" w:themeColor="text1"/>
          <w:szCs w:val="18"/>
        </w:rPr>
        <w:t>Junio</w:t>
      </w:r>
      <w:r w:rsidRPr="00764447">
        <w:rPr>
          <w:rFonts w:ascii="Verdana" w:hAnsi="Verdana" w:cs="Calibri"/>
          <w:color w:val="000000" w:themeColor="text1"/>
          <w:szCs w:val="18"/>
        </w:rPr>
        <w:t>:  2,9,12,16,23,26,30</w:t>
      </w:r>
    </w:p>
    <w:p w14:paraId="443CCF8E" w14:textId="0D7ED111" w:rsidR="00675E35" w:rsidRPr="00764447" w:rsidRDefault="00675E35" w:rsidP="00675E35">
      <w:pPr>
        <w:pStyle w:val="DIASITINERARIO"/>
        <w:rPr>
          <w:rFonts w:ascii="Verdana" w:hAnsi="Verdana" w:cs="Calibri"/>
          <w:color w:val="000000" w:themeColor="text1"/>
          <w:szCs w:val="18"/>
        </w:rPr>
      </w:pPr>
      <w:r w:rsidRPr="00764447">
        <w:rPr>
          <w:rFonts w:ascii="Verdana" w:hAnsi="Verdana" w:cs="Calibri"/>
          <w:b/>
          <w:bCs/>
          <w:color w:val="000000" w:themeColor="text1"/>
          <w:szCs w:val="18"/>
        </w:rPr>
        <w:t>Julio</w:t>
      </w:r>
      <w:r w:rsidRPr="00764447">
        <w:rPr>
          <w:rFonts w:ascii="Verdana" w:hAnsi="Verdana" w:cs="Calibri"/>
          <w:color w:val="000000" w:themeColor="text1"/>
          <w:szCs w:val="18"/>
        </w:rPr>
        <w:t xml:space="preserve">:7, </w:t>
      </w:r>
      <w:r w:rsidRPr="00764447">
        <w:rPr>
          <w:rFonts w:ascii="Calibri" w:hAnsi="Calibri" w:cs="Calibri"/>
          <w:color w:val="000000" w:themeColor="text1"/>
          <w:sz w:val="22"/>
          <w:szCs w:val="22"/>
        </w:rPr>
        <w:t>10, 14, 21, 24 y 28</w:t>
      </w:r>
    </w:p>
    <w:p w14:paraId="2D25AEE2" w14:textId="77777777" w:rsidR="00F51E98" w:rsidRPr="00764447" w:rsidRDefault="00675E35" w:rsidP="00675E35">
      <w:pPr>
        <w:pStyle w:val="DIASITINERARIO"/>
        <w:rPr>
          <w:rFonts w:ascii="Calibri" w:hAnsi="Calibri" w:cs="Calibri"/>
          <w:color w:val="000000" w:themeColor="text1"/>
          <w:sz w:val="22"/>
          <w:szCs w:val="22"/>
        </w:rPr>
      </w:pPr>
      <w:r w:rsidRPr="00764447">
        <w:rPr>
          <w:rFonts w:ascii="Verdana" w:hAnsi="Verdana" w:cs="Calibri"/>
          <w:b/>
          <w:bCs/>
          <w:color w:val="000000" w:themeColor="text1"/>
          <w:szCs w:val="18"/>
        </w:rPr>
        <w:t>Agosto</w:t>
      </w:r>
      <w:r w:rsidRPr="00764447">
        <w:rPr>
          <w:rFonts w:ascii="Verdana" w:hAnsi="Verdana" w:cs="Calibri"/>
          <w:color w:val="000000" w:themeColor="text1"/>
          <w:szCs w:val="18"/>
        </w:rPr>
        <w:t xml:space="preserve">: </w:t>
      </w:r>
      <w:r w:rsidRPr="00764447">
        <w:rPr>
          <w:rFonts w:ascii="Calibri" w:hAnsi="Calibri" w:cs="Calibri"/>
          <w:color w:val="000000" w:themeColor="text1"/>
          <w:sz w:val="22"/>
          <w:szCs w:val="22"/>
        </w:rPr>
        <w:t>18, 21, 25, 28</w:t>
      </w:r>
    </w:p>
    <w:p w14:paraId="6BF34284" w14:textId="66DADA83" w:rsidR="00675E35" w:rsidRPr="00764447" w:rsidRDefault="00675E35" w:rsidP="00675E35">
      <w:pPr>
        <w:pStyle w:val="DIASITINERARIO"/>
        <w:rPr>
          <w:rFonts w:ascii="Verdana" w:hAnsi="Verdana" w:cs="Calibri"/>
          <w:color w:val="000000" w:themeColor="text1"/>
          <w:szCs w:val="18"/>
        </w:rPr>
      </w:pPr>
      <w:r w:rsidRPr="00764447">
        <w:rPr>
          <w:rFonts w:ascii="Verdana" w:hAnsi="Verdana" w:cs="Calibri"/>
          <w:b/>
          <w:bCs/>
          <w:color w:val="000000" w:themeColor="text1"/>
          <w:szCs w:val="18"/>
        </w:rPr>
        <w:t>Septiembre</w:t>
      </w:r>
      <w:r w:rsidRPr="00764447">
        <w:rPr>
          <w:rFonts w:ascii="Verdana" w:hAnsi="Verdana" w:cs="Calibri"/>
          <w:color w:val="000000" w:themeColor="text1"/>
          <w:szCs w:val="18"/>
        </w:rPr>
        <w:t>: 25, 2</w:t>
      </w:r>
      <w:r w:rsidR="00C42890" w:rsidRPr="00764447">
        <w:rPr>
          <w:rFonts w:ascii="Verdana" w:hAnsi="Verdana" w:cs="Calibri"/>
          <w:color w:val="000000" w:themeColor="text1"/>
          <w:szCs w:val="18"/>
        </w:rPr>
        <w:t>9</w:t>
      </w:r>
      <w:r w:rsidRPr="00764447">
        <w:rPr>
          <w:rFonts w:ascii="Verdana" w:hAnsi="Verdana" w:cs="Calibri"/>
          <w:color w:val="000000" w:themeColor="text1"/>
          <w:szCs w:val="18"/>
        </w:rPr>
        <w:t>.</w:t>
      </w:r>
    </w:p>
    <w:p w14:paraId="20532E20" w14:textId="77777777" w:rsidR="00EC0048" w:rsidRPr="00764447" w:rsidRDefault="00675E35" w:rsidP="00675E35">
      <w:pPr>
        <w:pStyle w:val="DIASITINERARIO"/>
        <w:rPr>
          <w:rFonts w:ascii="Verdana" w:hAnsi="Verdana" w:cs="Calibri"/>
          <w:color w:val="000000" w:themeColor="text1"/>
          <w:szCs w:val="18"/>
        </w:rPr>
      </w:pPr>
      <w:r w:rsidRPr="00764447">
        <w:rPr>
          <w:rFonts w:ascii="Verdana" w:hAnsi="Verdana" w:cs="Calibri"/>
          <w:b/>
          <w:bCs/>
          <w:color w:val="000000" w:themeColor="text1"/>
          <w:szCs w:val="18"/>
        </w:rPr>
        <w:t>Octubre:</w:t>
      </w:r>
      <w:r w:rsidRPr="00764447">
        <w:rPr>
          <w:rFonts w:ascii="Verdana" w:hAnsi="Verdana" w:cs="Calibri"/>
          <w:color w:val="000000" w:themeColor="text1"/>
          <w:szCs w:val="18"/>
        </w:rPr>
        <w:t xml:space="preserve"> 2,6,9,13,16,20,23,27,30</w:t>
      </w:r>
    </w:p>
    <w:p w14:paraId="6E4BAA2D" w14:textId="2EC38E81" w:rsidR="00675E35" w:rsidRPr="00764447" w:rsidRDefault="00675E35" w:rsidP="00675E35">
      <w:pPr>
        <w:pStyle w:val="DIASITINERARIO"/>
        <w:rPr>
          <w:rFonts w:ascii="Verdana" w:hAnsi="Verdana" w:cs="Calibri"/>
          <w:color w:val="000000" w:themeColor="text1"/>
          <w:szCs w:val="18"/>
        </w:rPr>
      </w:pPr>
      <w:r w:rsidRPr="00764447">
        <w:rPr>
          <w:rFonts w:ascii="Verdana" w:hAnsi="Verdana" w:cs="Calibri"/>
          <w:b/>
          <w:bCs/>
          <w:color w:val="000000" w:themeColor="text1"/>
          <w:szCs w:val="18"/>
        </w:rPr>
        <w:t>Noviembre</w:t>
      </w:r>
      <w:r w:rsidRPr="00764447">
        <w:rPr>
          <w:rFonts w:ascii="Verdana" w:hAnsi="Verdana" w:cs="Calibri"/>
          <w:color w:val="000000" w:themeColor="text1"/>
          <w:szCs w:val="18"/>
        </w:rPr>
        <w:t>: 3,6,10,17,24</w:t>
      </w:r>
    </w:p>
    <w:p w14:paraId="67CC73A9" w14:textId="5D6CB75F" w:rsidR="00675E35" w:rsidRPr="00764447" w:rsidRDefault="00675E35" w:rsidP="00675E35">
      <w:pPr>
        <w:pStyle w:val="DIASITINERARIO"/>
        <w:rPr>
          <w:rFonts w:ascii="Verdana" w:hAnsi="Verdana" w:cs="Calibri"/>
          <w:color w:val="000000" w:themeColor="text1"/>
          <w:szCs w:val="18"/>
        </w:rPr>
      </w:pPr>
      <w:r w:rsidRPr="00764447">
        <w:rPr>
          <w:rFonts w:ascii="Verdana" w:hAnsi="Verdana" w:cs="Calibri"/>
          <w:b/>
          <w:bCs/>
          <w:color w:val="000000" w:themeColor="text1"/>
          <w:szCs w:val="18"/>
        </w:rPr>
        <w:t>Diciembre</w:t>
      </w:r>
      <w:r w:rsidRPr="00764447">
        <w:rPr>
          <w:rFonts w:ascii="Verdana" w:hAnsi="Verdana" w:cs="Calibri"/>
          <w:color w:val="000000" w:themeColor="text1"/>
          <w:szCs w:val="18"/>
        </w:rPr>
        <w:t>: 1,8,11 y 15</w:t>
      </w:r>
    </w:p>
    <w:p w14:paraId="0B36D2B2" w14:textId="77777777" w:rsidR="005E2327" w:rsidRPr="00764447" w:rsidRDefault="005E2327" w:rsidP="005E2327">
      <w:pPr>
        <w:pStyle w:val="DIASITINERARIO"/>
        <w:rPr>
          <w:rFonts w:ascii="Verdana" w:hAnsi="Verdana" w:cs="Calibri"/>
          <w:b/>
          <w:bCs/>
          <w:color w:val="000000" w:themeColor="text1"/>
          <w:szCs w:val="18"/>
        </w:rPr>
      </w:pPr>
    </w:p>
    <w:p w14:paraId="4BB3A559" w14:textId="77777777" w:rsidR="004228C7" w:rsidRPr="00764447" w:rsidRDefault="004228C7" w:rsidP="004228C7">
      <w:pPr>
        <w:adjustRightInd w:val="0"/>
        <w:rPr>
          <w:rFonts w:ascii="Rockwell" w:hAnsi="Rockwell" w:cs="Calibri Light"/>
          <w:b/>
          <w:bCs/>
          <w:color w:val="000000" w:themeColor="text1"/>
          <w:sz w:val="20"/>
          <w:szCs w:val="20"/>
        </w:rPr>
      </w:pPr>
    </w:p>
    <w:p w14:paraId="45DB27D7" w14:textId="77777777" w:rsidR="004228C7" w:rsidRPr="00764447" w:rsidRDefault="004228C7" w:rsidP="004228C7">
      <w:pPr>
        <w:adjustRightInd w:val="0"/>
        <w:rPr>
          <w:rFonts w:ascii="Rockwell" w:hAnsi="Rockwell" w:cs="Calibri Light"/>
          <w:b/>
          <w:bCs/>
          <w:color w:val="000000" w:themeColor="text1"/>
          <w:sz w:val="20"/>
          <w:szCs w:val="20"/>
        </w:rPr>
      </w:pPr>
      <w:r w:rsidRPr="00764447">
        <w:rPr>
          <w:rFonts w:ascii="Rockwell" w:hAnsi="Rockwell" w:cs="Calibri Light"/>
          <w:b/>
          <w:bCs/>
          <w:color w:val="000000" w:themeColor="text1"/>
          <w:sz w:val="20"/>
          <w:szCs w:val="20"/>
        </w:rPr>
        <w:t>Nuestro precio incluye</w:t>
      </w:r>
    </w:p>
    <w:p w14:paraId="03943B26" w14:textId="0D37DC24" w:rsidR="004228C7" w:rsidRPr="00764447" w:rsidRDefault="004228C7" w:rsidP="004228C7">
      <w:pPr>
        <w:adjustRightInd w:val="0"/>
        <w:rPr>
          <w:rFonts w:ascii="Rockwell" w:hAnsi="Rockwell" w:cs="Calibri Light"/>
          <w:color w:val="000000" w:themeColor="text1"/>
          <w:sz w:val="20"/>
          <w:szCs w:val="20"/>
        </w:rPr>
      </w:pPr>
      <w:r w:rsidRPr="00764447">
        <w:rPr>
          <w:rFonts w:ascii="Rockwell" w:hAnsi="Rockwell" w:cs="Calibri Light"/>
          <w:color w:val="000000" w:themeColor="text1"/>
          <w:sz w:val="20"/>
          <w:szCs w:val="20"/>
        </w:rPr>
        <w:t>Traslados regulares-aeropuerto-hotel aeropuerto en transporte público.</w:t>
      </w:r>
    </w:p>
    <w:p w14:paraId="68ADE4B0" w14:textId="33050036" w:rsidR="004228C7" w:rsidRPr="00764447" w:rsidRDefault="004228C7" w:rsidP="004228C7">
      <w:pPr>
        <w:adjustRightInd w:val="0"/>
        <w:rPr>
          <w:rFonts w:ascii="Rockwell" w:hAnsi="Rockwell" w:cs="Calibri Light"/>
          <w:color w:val="000000" w:themeColor="text1"/>
          <w:sz w:val="20"/>
          <w:szCs w:val="20"/>
        </w:rPr>
      </w:pPr>
      <w:r w:rsidRPr="00764447">
        <w:rPr>
          <w:rFonts w:ascii="Rockwell" w:hAnsi="Rockwell" w:cs="Calibri Light"/>
          <w:color w:val="000000" w:themeColor="text1"/>
          <w:sz w:val="20"/>
          <w:szCs w:val="20"/>
        </w:rPr>
        <w:t>Estancia de 9 noches en régimen de alojamiento y desayuno, 3 almuerzos, 1 cena</w:t>
      </w:r>
    </w:p>
    <w:p w14:paraId="722B2381" w14:textId="7336B74E" w:rsidR="004228C7" w:rsidRPr="00764447" w:rsidRDefault="004228C7" w:rsidP="004228C7">
      <w:pPr>
        <w:adjustRightInd w:val="0"/>
        <w:rPr>
          <w:rFonts w:ascii="Rockwell" w:hAnsi="Rockwell" w:cs="Calibri Light"/>
          <w:color w:val="000000" w:themeColor="text1"/>
          <w:sz w:val="20"/>
          <w:szCs w:val="20"/>
        </w:rPr>
      </w:pPr>
      <w:r w:rsidRPr="00764447">
        <w:rPr>
          <w:rFonts w:ascii="Rockwell" w:hAnsi="Rockwell" w:cs="Calibri Light"/>
          <w:color w:val="000000" w:themeColor="text1"/>
          <w:sz w:val="20"/>
          <w:szCs w:val="20"/>
        </w:rPr>
        <w:t>Tren bala Tokio-Kioto / Express Kioto Kanazawa /Express Gero-Nagoya / Nagoya a Osaka o Tokio, clase turista</w:t>
      </w:r>
      <w:r w:rsidR="00C179C9" w:rsidRPr="00764447">
        <w:rPr>
          <w:rFonts w:ascii="Rockwell" w:hAnsi="Rockwell" w:cs="Calibri Light"/>
          <w:color w:val="000000" w:themeColor="text1"/>
          <w:sz w:val="20"/>
          <w:szCs w:val="20"/>
        </w:rPr>
        <w:t>.</w:t>
      </w:r>
    </w:p>
    <w:p w14:paraId="7BFDF775" w14:textId="4C5435D3" w:rsidR="004228C7" w:rsidRPr="00764447" w:rsidRDefault="004228C7" w:rsidP="004228C7">
      <w:pPr>
        <w:adjustRightInd w:val="0"/>
        <w:rPr>
          <w:rFonts w:ascii="Rockwell" w:hAnsi="Rockwell" w:cs="Calibri Light"/>
          <w:color w:val="000000" w:themeColor="text1"/>
          <w:sz w:val="20"/>
          <w:szCs w:val="20"/>
        </w:rPr>
      </w:pPr>
      <w:r w:rsidRPr="00764447">
        <w:rPr>
          <w:rFonts w:ascii="Rockwell" w:hAnsi="Rockwell" w:cs="Calibri Light"/>
          <w:color w:val="000000" w:themeColor="text1"/>
          <w:sz w:val="20"/>
          <w:szCs w:val="20"/>
        </w:rPr>
        <w:t>Entradas y visitas previstas</w:t>
      </w:r>
      <w:r w:rsidR="00867621" w:rsidRPr="00764447">
        <w:rPr>
          <w:rFonts w:ascii="Rockwell" w:hAnsi="Rockwell" w:cs="Calibri Light"/>
          <w:color w:val="000000" w:themeColor="text1"/>
          <w:sz w:val="20"/>
          <w:szCs w:val="20"/>
        </w:rPr>
        <w:t xml:space="preserve"> en servicio regular</w:t>
      </w:r>
      <w:r w:rsidRPr="00764447">
        <w:rPr>
          <w:rFonts w:ascii="Rockwell" w:hAnsi="Rockwell" w:cs="Calibri Light"/>
          <w:color w:val="000000" w:themeColor="text1"/>
          <w:sz w:val="20"/>
          <w:szCs w:val="20"/>
        </w:rPr>
        <w:t xml:space="preserve"> en el itinerario con guías locales de habla hispana y en transporte público.</w:t>
      </w:r>
    </w:p>
    <w:p w14:paraId="590B3D69" w14:textId="274A2E4E" w:rsidR="004228C7" w:rsidRPr="00764447" w:rsidRDefault="004228C7" w:rsidP="004228C7">
      <w:pPr>
        <w:adjustRightInd w:val="0"/>
        <w:rPr>
          <w:rFonts w:ascii="Rockwell" w:hAnsi="Rockwell" w:cs="Calibri Light"/>
          <w:color w:val="000000" w:themeColor="text1"/>
          <w:sz w:val="20"/>
          <w:szCs w:val="20"/>
        </w:rPr>
      </w:pPr>
      <w:r w:rsidRPr="00764447">
        <w:rPr>
          <w:rFonts w:ascii="Rockwell" w:hAnsi="Rockwell" w:cs="Calibri Light"/>
          <w:color w:val="000000" w:themeColor="text1"/>
          <w:sz w:val="20"/>
          <w:szCs w:val="20"/>
        </w:rPr>
        <w:t xml:space="preserve">Seguro de </w:t>
      </w:r>
      <w:r w:rsidR="00EB69A2" w:rsidRPr="00764447">
        <w:rPr>
          <w:rFonts w:ascii="Rockwell" w:hAnsi="Rockwell" w:cs="Calibri Light"/>
          <w:color w:val="000000" w:themeColor="text1"/>
          <w:sz w:val="20"/>
          <w:szCs w:val="20"/>
        </w:rPr>
        <w:t>viaje.</w:t>
      </w:r>
      <w:r w:rsidRPr="00764447">
        <w:rPr>
          <w:rFonts w:ascii="Rockwell" w:hAnsi="Rockwell" w:cs="Calibri Light"/>
          <w:color w:val="000000" w:themeColor="text1"/>
          <w:sz w:val="20"/>
          <w:szCs w:val="20"/>
        </w:rPr>
        <w:t xml:space="preserve"> </w:t>
      </w:r>
    </w:p>
    <w:p w14:paraId="1F3FD35E" w14:textId="77777777" w:rsidR="004228C7" w:rsidRPr="00764447" w:rsidRDefault="004228C7" w:rsidP="004228C7">
      <w:pPr>
        <w:adjustRightInd w:val="0"/>
        <w:rPr>
          <w:rFonts w:ascii="Rockwell" w:hAnsi="Rockwell" w:cs="Calibri Light"/>
          <w:b/>
          <w:bCs/>
          <w:color w:val="000000" w:themeColor="text1"/>
          <w:sz w:val="20"/>
          <w:szCs w:val="20"/>
        </w:rPr>
      </w:pPr>
    </w:p>
    <w:p w14:paraId="03AD9713" w14:textId="77777777" w:rsidR="00EB69A2" w:rsidRPr="00764447" w:rsidRDefault="00EB69A2" w:rsidP="004228C7">
      <w:pPr>
        <w:adjustRightInd w:val="0"/>
        <w:rPr>
          <w:rFonts w:ascii="Rockwell" w:hAnsi="Rockwell" w:cs="Calibri Light"/>
          <w:b/>
          <w:bCs/>
          <w:color w:val="000000" w:themeColor="text1"/>
          <w:sz w:val="20"/>
          <w:szCs w:val="20"/>
        </w:rPr>
      </w:pPr>
    </w:p>
    <w:p w14:paraId="411F3103" w14:textId="77777777" w:rsidR="00EB69A2" w:rsidRPr="00764447" w:rsidRDefault="00EB69A2" w:rsidP="00EB69A2">
      <w:pPr>
        <w:pStyle w:val="cabeceras2"/>
        <w:rPr>
          <w:rFonts w:ascii="Rockwell" w:hAnsi="Rockwell"/>
          <w:color w:val="000000" w:themeColor="text1"/>
          <w:sz w:val="22"/>
          <w:szCs w:val="22"/>
        </w:rPr>
      </w:pPr>
      <w:r w:rsidRPr="00764447">
        <w:rPr>
          <w:rFonts w:ascii="Rockwell" w:hAnsi="Rockwell"/>
          <w:color w:val="000000" w:themeColor="text1"/>
          <w:sz w:val="22"/>
          <w:szCs w:val="22"/>
        </w:rPr>
        <w:t>El Tour no incluye</w:t>
      </w:r>
    </w:p>
    <w:p w14:paraId="64A80FBD" w14:textId="77777777" w:rsidR="00EB69A2" w:rsidRPr="00764447" w:rsidRDefault="00EB69A2" w:rsidP="00EB69A2">
      <w:pPr>
        <w:pStyle w:val="bolos"/>
        <w:tabs>
          <w:tab w:val="clear" w:pos="360"/>
        </w:tabs>
        <w:rPr>
          <w:rFonts w:ascii="Rockwell" w:hAnsi="Rockwell"/>
          <w:color w:val="000000" w:themeColor="text1"/>
          <w:sz w:val="22"/>
        </w:rPr>
      </w:pPr>
      <w:r w:rsidRPr="00764447">
        <w:rPr>
          <w:rFonts w:ascii="Rockwell" w:hAnsi="Rockwell"/>
          <w:color w:val="000000" w:themeColor="text1"/>
          <w:sz w:val="22"/>
        </w:rPr>
        <w:t>Vuelos de ningún tipo.</w:t>
      </w:r>
    </w:p>
    <w:p w14:paraId="1E70A2B9" w14:textId="77777777" w:rsidR="00EB69A2" w:rsidRPr="00764447" w:rsidRDefault="00EB69A2" w:rsidP="00EB69A2">
      <w:pPr>
        <w:pStyle w:val="bolos"/>
        <w:tabs>
          <w:tab w:val="clear" w:pos="360"/>
        </w:tabs>
        <w:rPr>
          <w:rFonts w:ascii="Rockwell" w:hAnsi="Rockwell"/>
          <w:color w:val="000000" w:themeColor="text1"/>
          <w:sz w:val="22"/>
        </w:rPr>
      </w:pPr>
      <w:r w:rsidRPr="00764447">
        <w:rPr>
          <w:rFonts w:ascii="Rockwell" w:hAnsi="Rockwell"/>
          <w:color w:val="000000" w:themeColor="text1"/>
          <w:sz w:val="22"/>
        </w:rPr>
        <w:t>Bebidas y otras comidas no mencionadas</w:t>
      </w:r>
    </w:p>
    <w:p w14:paraId="621F5D9C" w14:textId="77777777" w:rsidR="00EB69A2" w:rsidRPr="00764447" w:rsidRDefault="00EB69A2" w:rsidP="00EB69A2">
      <w:pPr>
        <w:pStyle w:val="bolos"/>
        <w:tabs>
          <w:tab w:val="clear" w:pos="360"/>
        </w:tabs>
        <w:rPr>
          <w:rFonts w:ascii="Rockwell" w:hAnsi="Rockwell"/>
          <w:color w:val="000000" w:themeColor="text1"/>
          <w:sz w:val="22"/>
        </w:rPr>
      </w:pPr>
      <w:r w:rsidRPr="00764447">
        <w:rPr>
          <w:rFonts w:ascii="Rockwell" w:hAnsi="Rockwell"/>
          <w:color w:val="000000" w:themeColor="text1"/>
          <w:sz w:val="22"/>
        </w:rPr>
        <w:t>Gastos personales tales como propinas, bar, teléfono o servicios de lavandería.</w:t>
      </w:r>
    </w:p>
    <w:p w14:paraId="6F4DD1D1" w14:textId="32385D4D" w:rsidR="00EB69A2" w:rsidRPr="00764447" w:rsidRDefault="00EB69A2" w:rsidP="0063629B">
      <w:pPr>
        <w:pStyle w:val="bolos"/>
        <w:numPr>
          <w:ilvl w:val="0"/>
          <w:numId w:val="0"/>
        </w:numPr>
        <w:rPr>
          <w:color w:val="000000" w:themeColor="text1"/>
        </w:rPr>
      </w:pPr>
    </w:p>
    <w:p w14:paraId="17773311" w14:textId="77777777" w:rsidR="00EB69A2" w:rsidRPr="00764447" w:rsidRDefault="00EB69A2" w:rsidP="00EB69A2">
      <w:pPr>
        <w:pStyle w:val="bolos"/>
        <w:tabs>
          <w:tab w:val="clear" w:pos="360"/>
        </w:tabs>
        <w:rPr>
          <w:rFonts w:ascii="Rockwell" w:hAnsi="Rockwell"/>
          <w:color w:val="000000" w:themeColor="text1"/>
          <w:sz w:val="22"/>
        </w:rPr>
      </w:pPr>
      <w:r w:rsidRPr="00764447">
        <w:rPr>
          <w:rFonts w:ascii="Rockwell" w:hAnsi="Rockwell"/>
          <w:color w:val="000000" w:themeColor="text1"/>
          <w:sz w:val="22"/>
        </w:rPr>
        <w:t xml:space="preserve">Todos los conceptos que no están mencionados en el Precio </w:t>
      </w:r>
      <w:proofErr w:type="gramStart"/>
      <w:r w:rsidRPr="00764447">
        <w:rPr>
          <w:rFonts w:ascii="Rockwell" w:hAnsi="Rockwell"/>
          <w:color w:val="000000" w:themeColor="text1"/>
          <w:sz w:val="22"/>
        </w:rPr>
        <w:t>incluye</w:t>
      </w:r>
      <w:proofErr w:type="gramEnd"/>
      <w:r w:rsidRPr="00764447">
        <w:rPr>
          <w:rFonts w:ascii="Rockwell" w:hAnsi="Rockwell"/>
          <w:color w:val="000000" w:themeColor="text1"/>
          <w:sz w:val="22"/>
        </w:rPr>
        <w:t>.</w:t>
      </w:r>
    </w:p>
    <w:p w14:paraId="52EEDBA1" w14:textId="77777777" w:rsidR="00EB69A2" w:rsidRPr="00764447" w:rsidRDefault="00EB69A2" w:rsidP="00EB69A2">
      <w:pPr>
        <w:pStyle w:val="bolos"/>
        <w:tabs>
          <w:tab w:val="clear" w:pos="360"/>
        </w:tabs>
        <w:rPr>
          <w:rFonts w:ascii="Rockwell" w:hAnsi="Rockwell"/>
          <w:color w:val="000000" w:themeColor="text1"/>
          <w:sz w:val="22"/>
        </w:rPr>
      </w:pPr>
      <w:r w:rsidRPr="00764447">
        <w:rPr>
          <w:rFonts w:ascii="Rockwell" w:hAnsi="Rockwell"/>
          <w:color w:val="000000" w:themeColor="text1"/>
          <w:sz w:val="22"/>
        </w:rPr>
        <w:t>Visados.</w:t>
      </w:r>
    </w:p>
    <w:p w14:paraId="306CA221" w14:textId="77777777" w:rsidR="00EB69A2" w:rsidRPr="00764447" w:rsidRDefault="00EB69A2" w:rsidP="00EB69A2">
      <w:pPr>
        <w:pStyle w:val="bolos"/>
        <w:tabs>
          <w:tab w:val="clear" w:pos="360"/>
        </w:tabs>
        <w:rPr>
          <w:rFonts w:ascii="Rockwell" w:hAnsi="Rockwell"/>
          <w:color w:val="000000" w:themeColor="text1"/>
          <w:sz w:val="22"/>
        </w:rPr>
      </w:pPr>
      <w:r w:rsidRPr="00764447">
        <w:rPr>
          <w:rFonts w:ascii="Rockwell" w:hAnsi="Rockwell"/>
          <w:color w:val="000000" w:themeColor="text1"/>
          <w:sz w:val="22"/>
          <w:lang w:val="en-CA"/>
        </w:rPr>
        <w:t xml:space="preserve">Early check/Late Check out. </w:t>
      </w:r>
      <w:r w:rsidRPr="00764447">
        <w:rPr>
          <w:rFonts w:ascii="Rockwell" w:hAnsi="Rockwell"/>
          <w:color w:val="000000" w:themeColor="text1"/>
          <w:sz w:val="22"/>
        </w:rPr>
        <w:t xml:space="preserve">Hora de entrada general 15.00 </w:t>
      </w:r>
      <w:proofErr w:type="spellStart"/>
      <w:r w:rsidRPr="00764447">
        <w:rPr>
          <w:rFonts w:ascii="Rockwell" w:hAnsi="Rockwell"/>
          <w:color w:val="000000" w:themeColor="text1"/>
          <w:sz w:val="22"/>
        </w:rPr>
        <w:t>hrs</w:t>
      </w:r>
      <w:proofErr w:type="spellEnd"/>
      <w:r w:rsidRPr="00764447">
        <w:rPr>
          <w:rFonts w:ascii="Rockwell" w:hAnsi="Rockwell"/>
          <w:color w:val="000000" w:themeColor="text1"/>
          <w:sz w:val="22"/>
        </w:rPr>
        <w:t xml:space="preserve"> y salida 10.00 </w:t>
      </w:r>
      <w:proofErr w:type="spellStart"/>
      <w:r w:rsidRPr="00764447">
        <w:rPr>
          <w:rFonts w:ascii="Rockwell" w:hAnsi="Rockwell"/>
          <w:color w:val="000000" w:themeColor="text1"/>
          <w:sz w:val="22"/>
        </w:rPr>
        <w:t>hrs</w:t>
      </w:r>
      <w:proofErr w:type="spellEnd"/>
    </w:p>
    <w:p w14:paraId="710DFFE7" w14:textId="77777777" w:rsidR="00EB69A2" w:rsidRPr="00764447" w:rsidRDefault="00EB69A2" w:rsidP="004228C7">
      <w:pPr>
        <w:adjustRightInd w:val="0"/>
        <w:rPr>
          <w:rFonts w:ascii="Rockwell" w:hAnsi="Rockwell" w:cs="Calibri Light"/>
          <w:b/>
          <w:bCs/>
          <w:color w:val="000000" w:themeColor="text1"/>
          <w:sz w:val="20"/>
          <w:szCs w:val="20"/>
        </w:rPr>
      </w:pPr>
    </w:p>
    <w:p w14:paraId="37632E88" w14:textId="77777777" w:rsidR="004228C7" w:rsidRPr="00764447" w:rsidRDefault="004228C7" w:rsidP="004228C7">
      <w:pPr>
        <w:adjustRightInd w:val="0"/>
        <w:rPr>
          <w:rFonts w:ascii="Rockwell" w:hAnsi="Rockwell" w:cs="Calibri Light"/>
          <w:b/>
          <w:bCs/>
          <w:color w:val="000000" w:themeColor="text1"/>
          <w:sz w:val="20"/>
          <w:szCs w:val="20"/>
        </w:rPr>
      </w:pPr>
    </w:p>
    <w:p w14:paraId="72FCECD2" w14:textId="77777777" w:rsidR="004228C7" w:rsidRDefault="004228C7" w:rsidP="2C794DB5">
      <w:pPr>
        <w:adjustRightInd w:val="0"/>
        <w:rPr>
          <w:rFonts w:ascii="Rockwell" w:hAnsi="Rockwell" w:cs="Calibri Light"/>
          <w:b/>
          <w:bCs/>
          <w:color w:val="000000" w:themeColor="text1"/>
          <w:sz w:val="20"/>
          <w:szCs w:val="20"/>
        </w:rPr>
      </w:pPr>
      <w:r w:rsidRPr="00764447">
        <w:rPr>
          <w:rFonts w:ascii="Rockwell" w:hAnsi="Rockwell" w:cs="Calibri Light"/>
          <w:b/>
          <w:bCs/>
          <w:color w:val="000000" w:themeColor="text1"/>
          <w:sz w:val="20"/>
          <w:szCs w:val="20"/>
        </w:rPr>
        <w:t>Notas importantes:</w:t>
      </w:r>
    </w:p>
    <w:p w14:paraId="50DBA4B8" w14:textId="5217C517" w:rsidR="001B1040" w:rsidRPr="001B1040" w:rsidRDefault="001B1040" w:rsidP="2C794DB5">
      <w:pPr>
        <w:adjustRightInd w:val="0"/>
        <w:rPr>
          <w:rFonts w:ascii="Rockwell" w:hAnsi="Rockwell" w:cs="Calibri Light"/>
          <w:color w:val="000000" w:themeColor="text1"/>
          <w:sz w:val="20"/>
          <w:szCs w:val="20"/>
        </w:rPr>
      </w:pPr>
      <w:r w:rsidRPr="001B1040">
        <w:rPr>
          <w:rFonts w:ascii="Rockwell" w:hAnsi="Rockwell" w:cs="Calibri Light"/>
          <w:color w:val="000000" w:themeColor="text1"/>
          <w:sz w:val="20"/>
          <w:szCs w:val="20"/>
        </w:rPr>
        <w:t>Precios en Individual no válidos para pasajero viajando solo. Consultar suplementos.</w:t>
      </w:r>
    </w:p>
    <w:p w14:paraId="554E6EF5" w14:textId="28EC6DF9" w:rsidR="008220D6" w:rsidRPr="00764447" w:rsidRDefault="008220D6" w:rsidP="2C794DB5">
      <w:pPr>
        <w:adjustRightInd w:val="0"/>
        <w:jc w:val="both"/>
        <w:rPr>
          <w:rFonts w:ascii="Rockwell" w:eastAsia="Times New Roman" w:hAnsi="Rockwell" w:cs="Calibri Light"/>
          <w:color w:val="000000" w:themeColor="text1"/>
          <w:sz w:val="20"/>
          <w:szCs w:val="20"/>
        </w:rPr>
      </w:pPr>
      <w:r w:rsidRPr="00764447">
        <w:rPr>
          <w:rFonts w:ascii="Rockwell" w:eastAsia="Times New Roman" w:hAnsi="Rockwell" w:cs="Calibri Light"/>
          <w:color w:val="000000" w:themeColor="text1"/>
          <w:sz w:val="20"/>
          <w:szCs w:val="20"/>
        </w:rPr>
        <w:t>Mínimo de 2 personas.</w:t>
      </w:r>
    </w:p>
    <w:p w14:paraId="3D039B26" w14:textId="5DCF7AE4" w:rsidR="008220D6" w:rsidRPr="00764447" w:rsidRDefault="008220D6" w:rsidP="2C794DB5">
      <w:pPr>
        <w:pStyle w:val="bolos"/>
        <w:numPr>
          <w:ilvl w:val="0"/>
          <w:numId w:val="0"/>
        </w:numPr>
        <w:rPr>
          <w:rFonts w:ascii="Rockwell" w:hAnsi="Rockwell" w:cstheme="majorBidi"/>
          <w:strike/>
          <w:color w:val="000000" w:themeColor="text1"/>
          <w:sz w:val="20"/>
          <w:szCs w:val="20"/>
        </w:rPr>
      </w:pPr>
      <w:r w:rsidRPr="00764447">
        <w:rPr>
          <w:rFonts w:ascii="Rockwell" w:hAnsi="Rockwell" w:cstheme="majorBidi"/>
          <w:color w:val="000000" w:themeColor="text1"/>
          <w:sz w:val="20"/>
          <w:szCs w:val="20"/>
        </w:rPr>
        <w:t>El orden de las visitas podrá ser variado en destino.</w:t>
      </w:r>
    </w:p>
    <w:p w14:paraId="4E63DB18" w14:textId="205B2BB0" w:rsidR="008220D6" w:rsidRPr="00764447" w:rsidRDefault="008220D6" w:rsidP="2C794DB5">
      <w:pPr>
        <w:adjustRightInd w:val="0"/>
        <w:jc w:val="both"/>
        <w:rPr>
          <w:rFonts w:ascii="Rockwell" w:hAnsi="Rockwell" w:cstheme="majorBidi"/>
          <w:color w:val="000000" w:themeColor="text1"/>
          <w:sz w:val="20"/>
          <w:szCs w:val="20"/>
        </w:rPr>
      </w:pPr>
      <w:r w:rsidRPr="00764447">
        <w:rPr>
          <w:rFonts w:ascii="Rockwell" w:hAnsi="Rockwell" w:cstheme="majorBidi"/>
          <w:color w:val="000000" w:themeColor="text1"/>
          <w:sz w:val="20"/>
          <w:szCs w:val="20"/>
        </w:rPr>
        <w:lastRenderedPageBreak/>
        <w:t>El día 4º las maletas serán transportadas aparte desde el hotel en Tok</w:t>
      </w:r>
      <w:r w:rsidR="21B86226" w:rsidRPr="00764447">
        <w:rPr>
          <w:rFonts w:ascii="Rockwell" w:hAnsi="Rockwell" w:cstheme="majorBidi"/>
          <w:color w:val="000000" w:themeColor="text1"/>
          <w:sz w:val="20"/>
          <w:szCs w:val="20"/>
        </w:rPr>
        <w:t>i</w:t>
      </w:r>
      <w:r w:rsidRPr="00764447">
        <w:rPr>
          <w:rFonts w:ascii="Rockwell" w:hAnsi="Rockwell" w:cstheme="majorBidi"/>
          <w:color w:val="000000" w:themeColor="text1"/>
          <w:sz w:val="20"/>
          <w:szCs w:val="20"/>
        </w:rPr>
        <w:t xml:space="preserve">o hasta el hotel en </w:t>
      </w:r>
      <w:proofErr w:type="spellStart"/>
      <w:r w:rsidRPr="00764447">
        <w:rPr>
          <w:rFonts w:ascii="Rockwell" w:hAnsi="Rockwell" w:cstheme="majorBidi"/>
          <w:color w:val="000000" w:themeColor="text1"/>
          <w:sz w:val="20"/>
          <w:szCs w:val="20"/>
        </w:rPr>
        <w:t>Kyoto</w:t>
      </w:r>
      <w:proofErr w:type="spellEnd"/>
      <w:r w:rsidRPr="00764447">
        <w:rPr>
          <w:rFonts w:ascii="Rockwell" w:hAnsi="Rockwell" w:cstheme="majorBidi"/>
          <w:color w:val="000000" w:themeColor="text1"/>
          <w:sz w:val="20"/>
          <w:szCs w:val="20"/>
        </w:rPr>
        <w:t>, incluye 1 maleta por persona de 23kg. Suplemento por maleta adicional 1.000 JPY, pago directo en destino. Es posible que los pasajeros tengan que llevar consigo lo necesario para una noche sin su equipaje al completo.</w:t>
      </w:r>
    </w:p>
    <w:p w14:paraId="67D8FCD6" w14:textId="77777777" w:rsidR="008220D6" w:rsidRPr="00764447" w:rsidRDefault="008220D6" w:rsidP="2C794DB5">
      <w:pPr>
        <w:pStyle w:val="bolos"/>
        <w:numPr>
          <w:ilvl w:val="0"/>
          <w:numId w:val="0"/>
        </w:numPr>
        <w:rPr>
          <w:rFonts w:ascii="Rockwell" w:hAnsi="Rockwell" w:cstheme="majorBidi"/>
          <w:color w:val="000000" w:themeColor="text1"/>
          <w:sz w:val="20"/>
          <w:szCs w:val="20"/>
        </w:rPr>
      </w:pPr>
      <w:r w:rsidRPr="00764447">
        <w:rPr>
          <w:rFonts w:ascii="Rockwell" w:hAnsi="Rockwell" w:cstheme="majorBidi"/>
          <w:color w:val="000000" w:themeColor="text1"/>
          <w:sz w:val="20"/>
          <w:szCs w:val="20"/>
        </w:rPr>
        <w:t>Si la hora del traslado, el día de salida es a las 08.30 AM o antes, se aplicará suplemento. Consultar.</w:t>
      </w:r>
    </w:p>
    <w:p w14:paraId="0A6884C6" w14:textId="77777777" w:rsidR="008220D6" w:rsidRPr="00764447" w:rsidRDefault="008220D6" w:rsidP="2C794DB5">
      <w:pPr>
        <w:pStyle w:val="bolos"/>
        <w:numPr>
          <w:ilvl w:val="0"/>
          <w:numId w:val="0"/>
        </w:numPr>
        <w:rPr>
          <w:rFonts w:ascii="Rockwell" w:hAnsi="Rockwell" w:cstheme="majorBidi"/>
          <w:color w:val="000000" w:themeColor="text1"/>
          <w:sz w:val="20"/>
          <w:szCs w:val="20"/>
        </w:rPr>
      </w:pPr>
      <w:r w:rsidRPr="00764447">
        <w:rPr>
          <w:rFonts w:ascii="Rockwell" w:hAnsi="Rockwell" w:cstheme="majorBidi"/>
          <w:color w:val="000000" w:themeColor="text1"/>
          <w:sz w:val="20"/>
          <w:szCs w:val="20"/>
        </w:rPr>
        <w:t>En la asistencia en el aeropuerto el guía no acompañará a los pasajeros hasta el hotel, sino que los dejará en el servicio de autobús.</w:t>
      </w:r>
    </w:p>
    <w:p w14:paraId="66BA4A0A" w14:textId="77777777" w:rsidR="008220D6" w:rsidRPr="00764447" w:rsidRDefault="008220D6" w:rsidP="2C794DB5">
      <w:pPr>
        <w:pStyle w:val="bolos"/>
        <w:numPr>
          <w:ilvl w:val="0"/>
          <w:numId w:val="0"/>
        </w:numPr>
        <w:rPr>
          <w:rFonts w:ascii="Rockwell" w:hAnsi="Rockwell" w:cstheme="majorBidi"/>
          <w:color w:val="000000" w:themeColor="text1"/>
          <w:sz w:val="20"/>
          <w:szCs w:val="20"/>
        </w:rPr>
      </w:pPr>
      <w:r w:rsidRPr="00764447">
        <w:rPr>
          <w:rFonts w:ascii="Rockwell" w:hAnsi="Rockwell" w:cstheme="majorBidi"/>
          <w:color w:val="000000" w:themeColor="text1"/>
          <w:sz w:val="20"/>
          <w:szCs w:val="20"/>
        </w:rPr>
        <w:t>Los traslados previstos son diurnos a partir de las 08:00hrs, en caso de horarios nocturnos consultar suplementos.</w:t>
      </w:r>
    </w:p>
    <w:p w14:paraId="13B73E9F" w14:textId="77777777" w:rsidR="008220D6" w:rsidRPr="00764447" w:rsidRDefault="008220D6" w:rsidP="2C794DB5">
      <w:pPr>
        <w:pStyle w:val="bolos"/>
        <w:numPr>
          <w:ilvl w:val="0"/>
          <w:numId w:val="0"/>
        </w:numPr>
        <w:rPr>
          <w:rFonts w:ascii="Rockwell" w:hAnsi="Rockwell" w:cstheme="majorBidi"/>
          <w:color w:val="000000" w:themeColor="text1"/>
          <w:sz w:val="20"/>
          <w:szCs w:val="20"/>
        </w:rPr>
      </w:pPr>
      <w:r w:rsidRPr="00764447">
        <w:rPr>
          <w:rFonts w:ascii="Rockwell" w:hAnsi="Rockwell" w:cstheme="majorBidi"/>
          <w:color w:val="000000" w:themeColor="text1"/>
          <w:sz w:val="20"/>
          <w:szCs w:val="20"/>
        </w:rPr>
        <w:t>Precios no válidos en eventos especiales, congresos, fiestas nacionales, locales, carnavales y semana santa.</w:t>
      </w:r>
    </w:p>
    <w:p w14:paraId="77EA1D32" w14:textId="77777777" w:rsidR="008220D6" w:rsidRPr="00764447" w:rsidRDefault="008220D6" w:rsidP="2C794DB5">
      <w:pPr>
        <w:pStyle w:val="bolos"/>
        <w:numPr>
          <w:ilvl w:val="0"/>
          <w:numId w:val="0"/>
        </w:numPr>
        <w:rPr>
          <w:rFonts w:ascii="Rockwell" w:hAnsi="Rockwell" w:cstheme="majorBidi"/>
          <w:color w:val="000000" w:themeColor="text1"/>
          <w:sz w:val="20"/>
          <w:szCs w:val="20"/>
        </w:rPr>
      </w:pPr>
      <w:r w:rsidRPr="00764447">
        <w:rPr>
          <w:rFonts w:ascii="Rockwell" w:hAnsi="Rockwell" w:cstheme="majorBidi"/>
          <w:color w:val="000000" w:themeColor="text1"/>
          <w:sz w:val="20"/>
          <w:szCs w:val="20"/>
        </w:rPr>
        <w:t>Las excursiones opcionales de ceremonia del té e Hiroshima y Miyajima no se venderán en destino. Se necesita reservar con mínimo 3 semanas de antelación. Algunas fechas no operarán las excursiones. Consultar precios y operativa.</w:t>
      </w:r>
    </w:p>
    <w:p w14:paraId="6B6EF349" w14:textId="77777777" w:rsidR="008220D6" w:rsidRPr="00764447" w:rsidRDefault="008220D6" w:rsidP="2C794DB5">
      <w:pPr>
        <w:pStyle w:val="bolos"/>
        <w:numPr>
          <w:ilvl w:val="0"/>
          <w:numId w:val="0"/>
        </w:numPr>
        <w:rPr>
          <w:rFonts w:ascii="Rockwell" w:hAnsi="Rockwell" w:cstheme="majorBidi"/>
          <w:color w:val="000000" w:themeColor="text1"/>
          <w:sz w:val="20"/>
          <w:szCs w:val="20"/>
        </w:rPr>
      </w:pPr>
      <w:r w:rsidRPr="00764447">
        <w:rPr>
          <w:rFonts w:ascii="Rockwell" w:hAnsi="Rockwell" w:cstheme="majorBidi"/>
          <w:color w:val="000000" w:themeColor="text1"/>
          <w:sz w:val="20"/>
          <w:szCs w:val="20"/>
        </w:rPr>
        <w:t xml:space="preserve">En caso de realizar la opcional de la ceremonia del té, el día 2, no irán a </w:t>
      </w:r>
      <w:proofErr w:type="spellStart"/>
      <w:r w:rsidRPr="00764447">
        <w:rPr>
          <w:rFonts w:ascii="Rockwell" w:hAnsi="Rockwell" w:cstheme="majorBidi"/>
          <w:color w:val="000000" w:themeColor="text1"/>
          <w:sz w:val="20"/>
          <w:szCs w:val="20"/>
        </w:rPr>
        <w:t>Ginza</w:t>
      </w:r>
      <w:proofErr w:type="spellEnd"/>
      <w:r w:rsidRPr="00764447">
        <w:rPr>
          <w:rFonts w:ascii="Rockwell" w:hAnsi="Rockwell" w:cstheme="majorBidi"/>
          <w:color w:val="000000" w:themeColor="text1"/>
          <w:sz w:val="20"/>
          <w:szCs w:val="20"/>
        </w:rPr>
        <w:t xml:space="preserve"> con el grupo en el autobús. Necesitan llevar calcetines para participar en la ceremonia. Almuerzo no incluido. </w:t>
      </w:r>
    </w:p>
    <w:p w14:paraId="1A78158F" w14:textId="77777777" w:rsidR="008220D6" w:rsidRPr="00764447" w:rsidRDefault="008220D6" w:rsidP="2C794DB5">
      <w:pPr>
        <w:adjustRightInd w:val="0"/>
        <w:rPr>
          <w:rFonts w:ascii="Rockwell" w:hAnsi="Rockwell" w:cstheme="minorBidi"/>
          <w:color w:val="000000" w:themeColor="text1"/>
          <w:sz w:val="20"/>
          <w:szCs w:val="20"/>
        </w:rPr>
      </w:pPr>
      <w:r w:rsidRPr="00764447">
        <w:rPr>
          <w:rFonts w:ascii="Rockwell" w:hAnsi="Rockwell" w:cstheme="minorBidi"/>
          <w:color w:val="000000" w:themeColor="text1"/>
          <w:sz w:val="20"/>
          <w:szCs w:val="20"/>
        </w:rPr>
        <w:t>Viaje sujeto a condiciones especiales de contratación y anulación, ver condiciones generales.</w:t>
      </w:r>
    </w:p>
    <w:p w14:paraId="0A8E94D4" w14:textId="1600DF96" w:rsidR="008E0EF1" w:rsidRPr="00764447" w:rsidRDefault="008E0EF1" w:rsidP="2C794DB5">
      <w:pPr>
        <w:pStyle w:val="bolos"/>
        <w:numPr>
          <w:ilvl w:val="0"/>
          <w:numId w:val="0"/>
        </w:numPr>
        <w:rPr>
          <w:rFonts w:ascii="Rockwell" w:hAnsi="Rockwell" w:cstheme="majorBidi"/>
          <w:color w:val="000000" w:themeColor="text1"/>
          <w:sz w:val="20"/>
          <w:szCs w:val="20"/>
        </w:rPr>
      </w:pPr>
    </w:p>
    <w:p w14:paraId="55E4815C" w14:textId="77777777" w:rsidR="00880E4B" w:rsidRPr="00764447" w:rsidRDefault="00880E4B" w:rsidP="2C794DB5">
      <w:pPr>
        <w:adjustRightInd w:val="0"/>
        <w:rPr>
          <w:rFonts w:ascii="Rockwell" w:hAnsi="Rockwell" w:cstheme="majorBidi"/>
          <w:b/>
          <w:bCs/>
          <w:color w:val="000000" w:themeColor="text1"/>
          <w:sz w:val="20"/>
          <w:szCs w:val="20"/>
        </w:rPr>
      </w:pPr>
    </w:p>
    <w:p w14:paraId="686B3B21" w14:textId="77777777" w:rsidR="00880E4B" w:rsidRPr="00764447" w:rsidRDefault="00880E4B" w:rsidP="004228C7">
      <w:pPr>
        <w:adjustRightInd w:val="0"/>
        <w:rPr>
          <w:rFonts w:ascii="Segoe UI Symbol" w:hAnsi="Segoe UI Symbol" w:cs="Segoe UI Symbol"/>
          <w:color w:val="000000" w:themeColor="text1"/>
          <w:sz w:val="20"/>
          <w:szCs w:val="20"/>
        </w:rPr>
      </w:pPr>
    </w:p>
    <w:p w14:paraId="55A03021" w14:textId="77777777" w:rsidR="00A63E34" w:rsidRPr="00764447" w:rsidRDefault="00A63E34">
      <w:pPr>
        <w:rPr>
          <w:color w:val="000000" w:themeColor="text1"/>
        </w:rPr>
      </w:pPr>
    </w:p>
    <w:p w14:paraId="1615EC79" w14:textId="77777777" w:rsidR="00612C50" w:rsidRPr="00764447" w:rsidRDefault="00612C50">
      <w:pPr>
        <w:rPr>
          <w:rFonts w:ascii="Rockwell" w:hAnsi="Rockwell"/>
          <w:color w:val="000000" w:themeColor="text1"/>
          <w:sz w:val="20"/>
          <w:szCs w:val="20"/>
        </w:rPr>
      </w:pPr>
    </w:p>
    <w:p w14:paraId="251C074B" w14:textId="3F93A1E7" w:rsidR="00612C50" w:rsidRPr="00764447" w:rsidRDefault="00612C50" w:rsidP="004228C7">
      <w:pPr>
        <w:pBdr>
          <w:bottom w:val="single" w:sz="4" w:space="1" w:color="auto"/>
        </w:pBdr>
        <w:kinsoku w:val="0"/>
        <w:overflowPunct w:val="0"/>
        <w:adjustRightInd w:val="0"/>
        <w:jc w:val="both"/>
        <w:rPr>
          <w:rFonts w:ascii="Rockwell" w:hAnsi="Rockwell" w:cs="Calibri Light"/>
          <w:b/>
          <w:bCs/>
          <w:color w:val="000000" w:themeColor="text1"/>
        </w:rPr>
      </w:pPr>
      <w:r w:rsidRPr="00764447">
        <w:rPr>
          <w:rFonts w:ascii="Rockwell" w:hAnsi="Rockwell" w:cs="Calibri Light"/>
          <w:b/>
          <w:bCs/>
          <w:color w:val="000000" w:themeColor="text1"/>
        </w:rPr>
        <w:t xml:space="preserve">Día </w:t>
      </w:r>
      <w:proofErr w:type="gramStart"/>
      <w:r w:rsidR="000D2D86" w:rsidRPr="00764447">
        <w:rPr>
          <w:rFonts w:ascii="Rockwell" w:hAnsi="Rockwell" w:cs="Calibri Light"/>
          <w:b/>
          <w:bCs/>
          <w:color w:val="000000" w:themeColor="text1"/>
        </w:rPr>
        <w:t>1</w:t>
      </w:r>
      <w:r w:rsidR="00867823" w:rsidRPr="00764447">
        <w:rPr>
          <w:rFonts w:ascii="Rockwell" w:hAnsi="Rockwell" w:cs="Calibri Light"/>
          <w:b/>
          <w:bCs/>
          <w:color w:val="000000" w:themeColor="text1"/>
        </w:rPr>
        <w:t>.</w:t>
      </w:r>
      <w:r w:rsidR="000E729B" w:rsidRPr="00764447">
        <w:rPr>
          <w:rFonts w:ascii="Rockwell" w:hAnsi="Rockwell" w:cs="Calibri Light"/>
          <w:b/>
          <w:bCs/>
          <w:color w:val="000000" w:themeColor="text1"/>
        </w:rPr>
        <w:t>Llegada</w:t>
      </w:r>
      <w:proofErr w:type="gramEnd"/>
      <w:r w:rsidR="000E729B" w:rsidRPr="00764447">
        <w:rPr>
          <w:rFonts w:ascii="Rockwell" w:hAnsi="Rockwell" w:cs="Calibri Light"/>
          <w:b/>
          <w:bCs/>
          <w:color w:val="000000" w:themeColor="text1"/>
        </w:rPr>
        <w:t xml:space="preserve"> a </w:t>
      </w:r>
      <w:r w:rsidRPr="00764447">
        <w:rPr>
          <w:rFonts w:ascii="Rockwell" w:hAnsi="Rockwell" w:cs="Calibri Light"/>
          <w:b/>
          <w:bCs/>
          <w:color w:val="000000" w:themeColor="text1"/>
        </w:rPr>
        <w:t xml:space="preserve">Tokio  </w:t>
      </w:r>
    </w:p>
    <w:p w14:paraId="3F01D02E" w14:textId="30CA7A64" w:rsidR="007D0C87" w:rsidRPr="00764447" w:rsidRDefault="007D0C87" w:rsidP="007D0C87">
      <w:pPr>
        <w:pStyle w:val="itinerairo"/>
        <w:rPr>
          <w:rFonts w:ascii="Rockwell" w:hAnsi="Rockwell" w:cstheme="majorHAnsi"/>
          <w:color w:val="000000" w:themeColor="text1"/>
          <w:sz w:val="20"/>
          <w:szCs w:val="20"/>
        </w:rPr>
      </w:pPr>
      <w:r w:rsidRPr="00764447">
        <w:rPr>
          <w:rFonts w:ascii="Rockwell" w:hAnsi="Rockwell" w:cstheme="majorHAnsi"/>
          <w:color w:val="000000" w:themeColor="text1"/>
          <w:sz w:val="20"/>
          <w:szCs w:val="20"/>
        </w:rPr>
        <w:t>¡Bienvenidos a Japón! Llegada, y tras los trámites migratorios, asistencia para ayudar a coger el transporte y traslado al hotel (sin asistencia). Alojamiento.</w:t>
      </w:r>
    </w:p>
    <w:p w14:paraId="1310BB8C" w14:textId="24513BE3" w:rsidR="00612C50" w:rsidRPr="00764447" w:rsidRDefault="00612C50" w:rsidP="004228C7">
      <w:pPr>
        <w:pBdr>
          <w:bottom w:val="single" w:sz="4" w:space="1" w:color="auto"/>
        </w:pBdr>
        <w:kinsoku w:val="0"/>
        <w:overflowPunct w:val="0"/>
        <w:adjustRightInd w:val="0"/>
        <w:jc w:val="both"/>
        <w:rPr>
          <w:rFonts w:ascii="Rockwell" w:hAnsi="Rockwell" w:cs="Calibri Light"/>
          <w:b/>
          <w:bCs/>
          <w:color w:val="000000" w:themeColor="text1"/>
        </w:rPr>
      </w:pPr>
      <w:r w:rsidRPr="00764447">
        <w:rPr>
          <w:rFonts w:ascii="Rockwell" w:hAnsi="Rockwell" w:cs="Calibri Light"/>
          <w:b/>
          <w:bCs/>
          <w:color w:val="000000" w:themeColor="text1"/>
        </w:rPr>
        <w:t xml:space="preserve">Día </w:t>
      </w:r>
      <w:proofErr w:type="gramStart"/>
      <w:r w:rsidRPr="00764447">
        <w:rPr>
          <w:rFonts w:ascii="Rockwell" w:hAnsi="Rockwell" w:cs="Calibri Light"/>
          <w:b/>
          <w:bCs/>
          <w:color w:val="000000" w:themeColor="text1"/>
        </w:rPr>
        <w:t>2</w:t>
      </w:r>
      <w:r w:rsidR="00867823" w:rsidRPr="00764447">
        <w:rPr>
          <w:rFonts w:ascii="Rockwell" w:hAnsi="Rockwell" w:cs="Calibri Light"/>
          <w:b/>
          <w:bCs/>
          <w:color w:val="000000" w:themeColor="text1"/>
        </w:rPr>
        <w:t>.</w:t>
      </w:r>
      <w:r w:rsidRPr="00764447">
        <w:rPr>
          <w:rFonts w:ascii="Rockwell" w:hAnsi="Rockwell" w:cs="Calibri Light"/>
          <w:b/>
          <w:bCs/>
          <w:color w:val="000000" w:themeColor="text1"/>
        </w:rPr>
        <w:t>Tokio</w:t>
      </w:r>
      <w:proofErr w:type="gramEnd"/>
      <w:r w:rsidRPr="00764447">
        <w:rPr>
          <w:rFonts w:ascii="Rockwell" w:hAnsi="Rockwell" w:cs="Calibri Light"/>
          <w:b/>
          <w:bCs/>
          <w:color w:val="000000" w:themeColor="text1"/>
        </w:rPr>
        <w:t xml:space="preserve">  </w:t>
      </w:r>
    </w:p>
    <w:p w14:paraId="0B70A3A7" w14:textId="77777777" w:rsidR="008220D6" w:rsidRPr="00764447" w:rsidRDefault="008220D6" w:rsidP="008220D6">
      <w:pPr>
        <w:spacing w:line="146" w:lineRule="atLeast"/>
        <w:jc w:val="both"/>
        <w:rPr>
          <w:rFonts w:ascii="Rockwell" w:hAnsi="Rockwell" w:cs="Calibri Light"/>
          <w:bCs/>
          <w:color w:val="000000" w:themeColor="text1"/>
          <w:sz w:val="20"/>
          <w:szCs w:val="20"/>
          <w:lang w:eastAsia="es-ES_tradnl"/>
        </w:rPr>
      </w:pPr>
      <w:r w:rsidRPr="00764447">
        <w:rPr>
          <w:rFonts w:ascii="Rockwell" w:hAnsi="Rockwell" w:cs="Calibri Light"/>
          <w:b/>
          <w:color w:val="000000" w:themeColor="text1"/>
          <w:sz w:val="20"/>
          <w:szCs w:val="20"/>
          <w:lang w:eastAsia="es-ES_tradnl"/>
        </w:rPr>
        <w:t>Desayuno.</w:t>
      </w:r>
      <w:r w:rsidRPr="00764447">
        <w:rPr>
          <w:rFonts w:ascii="Rockwell" w:hAnsi="Rockwell" w:cs="Calibri Light"/>
          <w:bCs/>
          <w:color w:val="000000" w:themeColor="text1"/>
          <w:sz w:val="20"/>
          <w:szCs w:val="20"/>
          <w:lang w:eastAsia="es-ES_tradnl"/>
        </w:rPr>
        <w:t xml:space="preserve"> </w:t>
      </w:r>
      <w:r w:rsidRPr="00764447">
        <w:rPr>
          <w:rFonts w:ascii="Rockwell" w:hAnsi="Rockwell" w:cs="Calibri Light"/>
          <w:bCs/>
          <w:color w:val="000000" w:themeColor="text1"/>
          <w:spacing w:val="2"/>
          <w:sz w:val="20"/>
          <w:szCs w:val="20"/>
          <w:lang w:eastAsia="es-ES_tradnl"/>
        </w:rPr>
        <w:t xml:space="preserve">Visitaremos, la plaza del Palacio Imperial, residencia de la familia imperial japonesa, el Santuario sintoísta de Meiji, uno de los santuarios más emblemáticos de la ciudad, el Templo budista </w:t>
      </w:r>
      <w:proofErr w:type="spellStart"/>
      <w:r w:rsidRPr="00764447">
        <w:rPr>
          <w:rFonts w:ascii="Rockwell" w:hAnsi="Rockwell" w:cs="Calibri Light"/>
          <w:bCs/>
          <w:color w:val="000000" w:themeColor="text1"/>
          <w:spacing w:val="2"/>
          <w:sz w:val="20"/>
          <w:szCs w:val="20"/>
          <w:lang w:eastAsia="es-ES_tradnl"/>
        </w:rPr>
        <w:t>Sensoji</w:t>
      </w:r>
      <w:proofErr w:type="spellEnd"/>
      <w:r w:rsidRPr="00764447">
        <w:rPr>
          <w:rFonts w:ascii="Rockwell" w:hAnsi="Rockwell" w:cs="Calibri Light"/>
          <w:bCs/>
          <w:color w:val="000000" w:themeColor="text1"/>
          <w:spacing w:val="2"/>
          <w:sz w:val="20"/>
          <w:szCs w:val="20"/>
          <w:lang w:eastAsia="es-ES_tradnl"/>
        </w:rPr>
        <w:t xml:space="preserve"> y el más antiguo de la ciudad. Continuamos nuestra visita por la calle </w:t>
      </w:r>
      <w:proofErr w:type="spellStart"/>
      <w:r w:rsidRPr="00764447">
        <w:rPr>
          <w:rFonts w:ascii="Rockwell" w:hAnsi="Rockwell" w:cs="Calibri Light"/>
          <w:bCs/>
          <w:color w:val="000000" w:themeColor="text1"/>
          <w:spacing w:val="2"/>
          <w:sz w:val="20"/>
          <w:szCs w:val="20"/>
          <w:lang w:eastAsia="es-ES_tradnl"/>
        </w:rPr>
        <w:t>Nakamise</w:t>
      </w:r>
      <w:proofErr w:type="spellEnd"/>
      <w:r w:rsidRPr="00764447">
        <w:rPr>
          <w:rFonts w:ascii="Rockwell" w:hAnsi="Rockwell" w:cs="Calibri Light"/>
          <w:bCs/>
          <w:color w:val="000000" w:themeColor="text1"/>
          <w:spacing w:val="2"/>
          <w:sz w:val="20"/>
          <w:szCs w:val="20"/>
          <w:lang w:eastAsia="es-ES_tradnl"/>
        </w:rPr>
        <w:t xml:space="preserve"> y terminaremos en el distrito de </w:t>
      </w:r>
      <w:proofErr w:type="spellStart"/>
      <w:r w:rsidRPr="00764447">
        <w:rPr>
          <w:rFonts w:ascii="Rockwell" w:hAnsi="Rockwell" w:cs="Calibri Light"/>
          <w:bCs/>
          <w:color w:val="000000" w:themeColor="text1"/>
          <w:spacing w:val="2"/>
          <w:sz w:val="20"/>
          <w:szCs w:val="20"/>
          <w:lang w:eastAsia="es-ES_tradnl"/>
        </w:rPr>
        <w:t>Ginza</w:t>
      </w:r>
      <w:proofErr w:type="spellEnd"/>
      <w:r w:rsidRPr="00764447">
        <w:rPr>
          <w:rFonts w:ascii="Rockwell" w:hAnsi="Rockwell" w:cs="Calibri Light"/>
          <w:bCs/>
          <w:color w:val="000000" w:themeColor="text1"/>
          <w:spacing w:val="2"/>
          <w:sz w:val="20"/>
          <w:szCs w:val="20"/>
          <w:lang w:eastAsia="es-ES_tradnl"/>
        </w:rPr>
        <w:t xml:space="preserve">, la zona más exclusiva y cosmopolita de Tokio. Regreso al hotel por su cuenta, el guía les explicará cómo volver. Tarde libre con posibilidad de realizar opcionalmente (no incluido) ceremonia del té en </w:t>
      </w:r>
      <w:proofErr w:type="spellStart"/>
      <w:r w:rsidRPr="00764447">
        <w:rPr>
          <w:rFonts w:ascii="Rockwell" w:hAnsi="Rockwell" w:cs="Calibri Light"/>
          <w:bCs/>
          <w:color w:val="000000" w:themeColor="text1"/>
          <w:spacing w:val="2"/>
          <w:sz w:val="20"/>
          <w:szCs w:val="20"/>
          <w:lang w:eastAsia="es-ES_tradnl"/>
        </w:rPr>
        <w:t>Asakusa</w:t>
      </w:r>
      <w:proofErr w:type="spellEnd"/>
      <w:r w:rsidRPr="00764447">
        <w:rPr>
          <w:rFonts w:ascii="Rockwell" w:hAnsi="Rockwell" w:cs="Calibri Light"/>
          <w:bCs/>
          <w:color w:val="000000" w:themeColor="text1"/>
          <w:spacing w:val="2"/>
          <w:sz w:val="20"/>
          <w:szCs w:val="20"/>
          <w:lang w:eastAsia="es-ES_tradnl"/>
        </w:rPr>
        <w:t xml:space="preserve"> o bien para sus actividades personales. Alojamiento.</w:t>
      </w:r>
    </w:p>
    <w:p w14:paraId="03F7A56E" w14:textId="6E353CF6" w:rsidR="00612C50" w:rsidRPr="00764447" w:rsidRDefault="00612C50" w:rsidP="00612C50">
      <w:pPr>
        <w:spacing w:line="146" w:lineRule="atLeast"/>
        <w:jc w:val="both"/>
        <w:rPr>
          <w:rFonts w:ascii="Rockwell" w:hAnsi="Rockwell" w:cs="Calibri Light"/>
          <w:bCs/>
          <w:color w:val="000000" w:themeColor="text1"/>
          <w:sz w:val="20"/>
          <w:szCs w:val="20"/>
          <w:lang w:eastAsia="es-ES_tradnl"/>
        </w:rPr>
      </w:pPr>
      <w:r w:rsidRPr="00764447">
        <w:rPr>
          <w:rFonts w:ascii="Rockwell" w:hAnsi="Rockwell" w:cs="Calibri Light"/>
          <w:bCs/>
          <w:color w:val="000000" w:themeColor="text1"/>
          <w:spacing w:val="2"/>
          <w:sz w:val="20"/>
          <w:szCs w:val="20"/>
          <w:lang w:eastAsia="es-ES_tradnl"/>
        </w:rPr>
        <w:t>.</w:t>
      </w:r>
    </w:p>
    <w:p w14:paraId="4E922FF2" w14:textId="77777777" w:rsidR="00612C50" w:rsidRPr="00764447" w:rsidRDefault="00612C50" w:rsidP="00612C50">
      <w:pPr>
        <w:spacing w:line="146" w:lineRule="atLeast"/>
        <w:jc w:val="both"/>
        <w:rPr>
          <w:rFonts w:ascii="Rockwell" w:hAnsi="Rockwell" w:cs="Calibri Light"/>
          <w:bCs/>
          <w:color w:val="000000" w:themeColor="text1"/>
          <w:sz w:val="20"/>
          <w:szCs w:val="20"/>
          <w:lang w:eastAsia="es-ES_tradnl"/>
        </w:rPr>
      </w:pPr>
    </w:p>
    <w:p w14:paraId="59463F96" w14:textId="4BDEBB8B" w:rsidR="00612C50" w:rsidRPr="00764447" w:rsidRDefault="00612C50" w:rsidP="004228C7">
      <w:pPr>
        <w:pBdr>
          <w:bottom w:val="single" w:sz="4" w:space="1" w:color="auto"/>
        </w:pBdr>
        <w:kinsoku w:val="0"/>
        <w:overflowPunct w:val="0"/>
        <w:adjustRightInd w:val="0"/>
        <w:jc w:val="both"/>
        <w:rPr>
          <w:rFonts w:ascii="Rockwell" w:hAnsi="Rockwell" w:cs="Calibri Light"/>
          <w:b/>
          <w:bCs/>
          <w:color w:val="000000" w:themeColor="text1"/>
        </w:rPr>
      </w:pPr>
      <w:r w:rsidRPr="00764447">
        <w:rPr>
          <w:rFonts w:ascii="Rockwell" w:hAnsi="Rockwell" w:cs="Calibri Light"/>
          <w:b/>
          <w:bCs/>
          <w:color w:val="000000" w:themeColor="text1"/>
        </w:rPr>
        <w:t xml:space="preserve">Día </w:t>
      </w:r>
      <w:proofErr w:type="gramStart"/>
      <w:r w:rsidRPr="00764447">
        <w:rPr>
          <w:rFonts w:ascii="Rockwell" w:hAnsi="Rockwell" w:cs="Calibri Light"/>
          <w:b/>
          <w:bCs/>
          <w:color w:val="000000" w:themeColor="text1"/>
        </w:rPr>
        <w:t>3</w:t>
      </w:r>
      <w:r w:rsidR="00867823" w:rsidRPr="00764447">
        <w:rPr>
          <w:rFonts w:ascii="Rockwell" w:hAnsi="Rockwell" w:cs="Calibri Light"/>
          <w:b/>
          <w:bCs/>
          <w:color w:val="000000" w:themeColor="text1"/>
        </w:rPr>
        <w:t>.</w:t>
      </w:r>
      <w:r w:rsidRPr="00764447">
        <w:rPr>
          <w:rFonts w:ascii="Rockwell" w:hAnsi="Rockwell" w:cs="Calibri Light"/>
          <w:b/>
          <w:bCs/>
          <w:color w:val="000000" w:themeColor="text1"/>
        </w:rPr>
        <w:t>Tokio</w:t>
      </w:r>
      <w:proofErr w:type="gramEnd"/>
      <w:r w:rsidRPr="00764447">
        <w:rPr>
          <w:rFonts w:ascii="Rockwell" w:hAnsi="Rockwell" w:cs="Calibri Light"/>
          <w:b/>
          <w:bCs/>
          <w:color w:val="000000" w:themeColor="text1"/>
        </w:rPr>
        <w:t>-Hakone-Tokio</w:t>
      </w:r>
    </w:p>
    <w:p w14:paraId="6A3AEEF6" w14:textId="77777777" w:rsidR="008220D6" w:rsidRPr="00764447" w:rsidRDefault="008220D6" w:rsidP="008220D6">
      <w:pPr>
        <w:spacing w:line="146" w:lineRule="atLeast"/>
        <w:jc w:val="both"/>
        <w:rPr>
          <w:rFonts w:ascii="Rockwell" w:hAnsi="Rockwell" w:cs="Calibri Light"/>
          <w:bCs/>
          <w:color w:val="000000" w:themeColor="text1"/>
          <w:spacing w:val="2"/>
          <w:sz w:val="20"/>
          <w:szCs w:val="20"/>
          <w:lang w:eastAsia="es-ES_tradnl"/>
        </w:rPr>
      </w:pPr>
      <w:r w:rsidRPr="00764447">
        <w:rPr>
          <w:rFonts w:ascii="Rockwell" w:hAnsi="Rockwell" w:cs="Calibri Light"/>
          <w:b/>
          <w:color w:val="000000" w:themeColor="text1"/>
          <w:spacing w:val="2"/>
          <w:sz w:val="20"/>
          <w:szCs w:val="20"/>
          <w:lang w:eastAsia="es-ES_tradnl"/>
        </w:rPr>
        <w:t>Desayuno.</w:t>
      </w:r>
      <w:r w:rsidRPr="00764447">
        <w:rPr>
          <w:rFonts w:ascii="Rockwell" w:hAnsi="Rockwell" w:cs="Calibri Light"/>
          <w:bCs/>
          <w:color w:val="000000" w:themeColor="text1"/>
          <w:spacing w:val="2"/>
          <w:sz w:val="20"/>
          <w:szCs w:val="20"/>
          <w:lang w:eastAsia="es-ES_tradnl"/>
        </w:rPr>
        <w:t xml:space="preserve"> Madrugamos para realizar excursión de día completo al Parque Nacional de </w:t>
      </w:r>
      <w:proofErr w:type="spellStart"/>
      <w:r w:rsidRPr="00764447">
        <w:rPr>
          <w:rFonts w:ascii="Rockwell" w:hAnsi="Rockwell" w:cs="Calibri Light"/>
          <w:bCs/>
          <w:color w:val="000000" w:themeColor="text1"/>
          <w:spacing w:val="2"/>
          <w:sz w:val="20"/>
          <w:szCs w:val="20"/>
          <w:lang w:eastAsia="es-ES_tradnl"/>
        </w:rPr>
        <w:t>Hakone</w:t>
      </w:r>
      <w:proofErr w:type="spellEnd"/>
      <w:r w:rsidRPr="00764447">
        <w:rPr>
          <w:rFonts w:ascii="Rockwell" w:hAnsi="Rockwell" w:cs="Calibri Light"/>
          <w:bCs/>
          <w:color w:val="000000" w:themeColor="text1"/>
          <w:spacing w:val="2"/>
          <w:sz w:val="20"/>
          <w:szCs w:val="20"/>
          <w:lang w:eastAsia="es-ES_tradnl"/>
        </w:rPr>
        <w:t>, una de las áreas protegidas más importantes y visitadas de Japón, pasearemos en barco por el lago Ashi*, cámara en mano, podremos obtener fabulosas panorámicas del Monte Fuji (si e clima lo permite).</w:t>
      </w:r>
      <w:r w:rsidRPr="00764447">
        <w:rPr>
          <w:rFonts w:ascii="Rockwell" w:hAnsi="Rockwell" w:cs="Calibri Light"/>
          <w:b/>
          <w:color w:val="000000" w:themeColor="text1"/>
          <w:spacing w:val="2"/>
          <w:sz w:val="20"/>
          <w:szCs w:val="20"/>
          <w:lang w:eastAsia="es-ES_tradnl"/>
        </w:rPr>
        <w:t xml:space="preserve"> </w:t>
      </w:r>
      <w:r w:rsidRPr="00764447">
        <w:rPr>
          <w:rFonts w:ascii="Rockwell" w:hAnsi="Rockwell" w:cs="Calibri Light"/>
          <w:bCs/>
          <w:color w:val="000000" w:themeColor="text1"/>
          <w:spacing w:val="2"/>
          <w:sz w:val="20"/>
          <w:szCs w:val="20"/>
          <w:lang w:eastAsia="es-ES_tradnl"/>
        </w:rPr>
        <w:t xml:space="preserve">Visitaremos el santuario </w:t>
      </w:r>
      <w:proofErr w:type="spellStart"/>
      <w:r w:rsidRPr="00764447">
        <w:rPr>
          <w:rFonts w:ascii="Rockwell" w:hAnsi="Rockwell" w:cs="Calibri Light"/>
          <w:bCs/>
          <w:color w:val="000000" w:themeColor="text1"/>
          <w:spacing w:val="2"/>
          <w:sz w:val="20"/>
          <w:szCs w:val="20"/>
          <w:lang w:eastAsia="es-ES_tradnl"/>
        </w:rPr>
        <w:t>Hakone</w:t>
      </w:r>
      <w:proofErr w:type="spellEnd"/>
      <w:r w:rsidRPr="00764447">
        <w:rPr>
          <w:rFonts w:ascii="Rockwell" w:hAnsi="Rockwell" w:cs="Calibri Light"/>
          <w:bCs/>
          <w:color w:val="000000" w:themeColor="text1"/>
          <w:spacing w:val="2"/>
          <w:sz w:val="20"/>
          <w:szCs w:val="20"/>
          <w:lang w:eastAsia="es-ES_tradnl"/>
        </w:rPr>
        <w:t xml:space="preserve">- </w:t>
      </w:r>
      <w:proofErr w:type="spellStart"/>
      <w:r w:rsidRPr="00764447">
        <w:rPr>
          <w:rFonts w:ascii="Rockwell" w:hAnsi="Rockwell" w:cs="Calibri Light"/>
          <w:bCs/>
          <w:color w:val="000000" w:themeColor="text1"/>
          <w:spacing w:val="2"/>
          <w:sz w:val="20"/>
          <w:szCs w:val="20"/>
          <w:lang w:eastAsia="es-ES_tradnl"/>
        </w:rPr>
        <w:t>jinja</w:t>
      </w:r>
      <w:proofErr w:type="spellEnd"/>
      <w:r w:rsidRPr="00764447">
        <w:rPr>
          <w:rFonts w:ascii="Rockwell" w:hAnsi="Rockwell" w:cs="Calibri Light"/>
          <w:bCs/>
          <w:color w:val="000000" w:themeColor="text1"/>
          <w:spacing w:val="2"/>
          <w:sz w:val="20"/>
          <w:szCs w:val="20"/>
          <w:lang w:eastAsia="es-ES_tradnl"/>
        </w:rPr>
        <w:t xml:space="preserve">, un hermoso santuario sintoísta famoso por su pórtico </w:t>
      </w:r>
      <w:proofErr w:type="spellStart"/>
      <w:r w:rsidRPr="00764447">
        <w:rPr>
          <w:rFonts w:ascii="Rockwell" w:hAnsi="Rockwell" w:cs="Calibri Light"/>
          <w:bCs/>
          <w:color w:val="000000" w:themeColor="text1"/>
          <w:spacing w:val="2"/>
          <w:sz w:val="20"/>
          <w:szCs w:val="20"/>
          <w:lang w:eastAsia="es-ES_tradnl"/>
        </w:rPr>
        <w:t>torii</w:t>
      </w:r>
      <w:proofErr w:type="spellEnd"/>
      <w:r w:rsidRPr="00764447">
        <w:rPr>
          <w:rFonts w:ascii="Rockwell" w:hAnsi="Rockwell" w:cs="Calibri Light"/>
          <w:b/>
          <w:color w:val="000000" w:themeColor="text1"/>
          <w:spacing w:val="2"/>
          <w:sz w:val="20"/>
          <w:szCs w:val="20"/>
          <w:lang w:eastAsia="es-ES_tradnl"/>
        </w:rPr>
        <w:t>. Almuerzo</w:t>
      </w:r>
      <w:r w:rsidRPr="00764447">
        <w:rPr>
          <w:rFonts w:ascii="Rockwell" w:hAnsi="Rockwell" w:cs="Calibri Light"/>
          <w:bCs/>
          <w:color w:val="000000" w:themeColor="text1"/>
          <w:spacing w:val="2"/>
          <w:sz w:val="20"/>
          <w:szCs w:val="20"/>
          <w:lang w:eastAsia="es-ES_tradnl"/>
        </w:rPr>
        <w:t xml:space="preserve"> y continuamos la visita en el Museo al aire libre de </w:t>
      </w:r>
      <w:proofErr w:type="spellStart"/>
      <w:r w:rsidRPr="00764447">
        <w:rPr>
          <w:rFonts w:ascii="Rockwell" w:hAnsi="Rockwell" w:cs="Calibri Light"/>
          <w:bCs/>
          <w:color w:val="000000" w:themeColor="text1"/>
          <w:spacing w:val="2"/>
          <w:sz w:val="20"/>
          <w:szCs w:val="20"/>
          <w:lang w:eastAsia="es-ES_tradnl"/>
        </w:rPr>
        <w:t>Hakone</w:t>
      </w:r>
      <w:proofErr w:type="spellEnd"/>
      <w:r w:rsidRPr="00764447">
        <w:rPr>
          <w:rFonts w:ascii="Rockwell" w:hAnsi="Rockwell" w:cs="Calibri Light"/>
          <w:bCs/>
          <w:color w:val="000000" w:themeColor="text1"/>
          <w:spacing w:val="2"/>
          <w:sz w:val="20"/>
          <w:szCs w:val="20"/>
          <w:lang w:eastAsia="es-ES_tradnl"/>
        </w:rPr>
        <w:t xml:space="preserve"> y finalizaremos con la visita al Valle </w:t>
      </w:r>
      <w:proofErr w:type="spellStart"/>
      <w:r w:rsidRPr="00764447">
        <w:rPr>
          <w:rFonts w:ascii="Rockwell" w:hAnsi="Rockwell" w:cs="Calibri Light"/>
          <w:bCs/>
          <w:color w:val="000000" w:themeColor="text1"/>
          <w:spacing w:val="2"/>
          <w:sz w:val="20"/>
          <w:szCs w:val="20"/>
          <w:lang w:eastAsia="es-ES_tradnl"/>
        </w:rPr>
        <w:t>Owakudani</w:t>
      </w:r>
      <w:proofErr w:type="spellEnd"/>
      <w:r w:rsidRPr="00764447">
        <w:rPr>
          <w:rFonts w:ascii="Rockwell" w:hAnsi="Rockwell" w:cs="Calibri Light"/>
          <w:bCs/>
          <w:color w:val="000000" w:themeColor="text1"/>
          <w:spacing w:val="2"/>
          <w:sz w:val="20"/>
          <w:szCs w:val="20"/>
          <w:lang w:eastAsia="es-ES_tradnl"/>
        </w:rPr>
        <w:t xml:space="preserve">. Alojamiento. </w:t>
      </w:r>
    </w:p>
    <w:p w14:paraId="71EE40AF" w14:textId="77777777" w:rsidR="008220D6" w:rsidRPr="00764447" w:rsidRDefault="008220D6" w:rsidP="008220D6">
      <w:pPr>
        <w:spacing w:line="146" w:lineRule="atLeast"/>
        <w:jc w:val="both"/>
        <w:rPr>
          <w:rFonts w:ascii="Rockwell" w:hAnsi="Rockwell" w:cs="Calibri Light"/>
          <w:bCs/>
          <w:color w:val="000000" w:themeColor="text1"/>
          <w:spacing w:val="2"/>
          <w:sz w:val="20"/>
          <w:szCs w:val="20"/>
          <w:lang w:eastAsia="es-ES_tradnl"/>
        </w:rPr>
      </w:pPr>
      <w:r w:rsidRPr="00764447">
        <w:rPr>
          <w:rFonts w:ascii="Rockwell" w:hAnsi="Rockwell" w:cs="Calibri Light"/>
          <w:bCs/>
          <w:color w:val="000000" w:themeColor="text1"/>
          <w:spacing w:val="2"/>
          <w:sz w:val="20"/>
          <w:szCs w:val="20"/>
          <w:lang w:eastAsia="es-ES_tradnl"/>
        </w:rPr>
        <w:t xml:space="preserve">*En caso de que el barco no opere por causas meteorológicas visitaremos como alternativa </w:t>
      </w:r>
      <w:proofErr w:type="spellStart"/>
      <w:r w:rsidRPr="00764447">
        <w:rPr>
          <w:rFonts w:ascii="Rockwell" w:hAnsi="Rockwell" w:cs="Calibri Light"/>
          <w:bCs/>
          <w:color w:val="000000" w:themeColor="text1"/>
          <w:spacing w:val="2"/>
          <w:sz w:val="20"/>
          <w:szCs w:val="20"/>
          <w:lang w:eastAsia="es-ES_tradnl"/>
        </w:rPr>
        <w:t>Hakone</w:t>
      </w:r>
      <w:proofErr w:type="spellEnd"/>
      <w:r w:rsidRPr="00764447">
        <w:rPr>
          <w:rFonts w:ascii="Rockwell" w:hAnsi="Rockwell" w:cs="Calibri Light"/>
          <w:bCs/>
          <w:color w:val="000000" w:themeColor="text1"/>
          <w:spacing w:val="2"/>
          <w:sz w:val="20"/>
          <w:szCs w:val="20"/>
          <w:lang w:eastAsia="es-ES_tradnl"/>
        </w:rPr>
        <w:t xml:space="preserve"> </w:t>
      </w:r>
      <w:proofErr w:type="spellStart"/>
      <w:r w:rsidRPr="00764447">
        <w:rPr>
          <w:rFonts w:ascii="Rockwell" w:hAnsi="Rockwell" w:cs="Calibri Light"/>
          <w:bCs/>
          <w:color w:val="000000" w:themeColor="text1"/>
          <w:spacing w:val="2"/>
          <w:sz w:val="20"/>
          <w:szCs w:val="20"/>
          <w:lang w:eastAsia="es-ES_tradnl"/>
        </w:rPr>
        <w:t>Sekishoato</w:t>
      </w:r>
      <w:proofErr w:type="spellEnd"/>
      <w:r w:rsidRPr="00764447">
        <w:rPr>
          <w:rFonts w:ascii="Rockwell" w:hAnsi="Rockwell" w:cs="Calibri Light"/>
          <w:bCs/>
          <w:color w:val="000000" w:themeColor="text1"/>
          <w:spacing w:val="2"/>
          <w:sz w:val="20"/>
          <w:szCs w:val="20"/>
          <w:lang w:eastAsia="es-ES_tradnl"/>
        </w:rPr>
        <w:t>.</w:t>
      </w:r>
    </w:p>
    <w:p w14:paraId="2F6437C3" w14:textId="77777777" w:rsidR="00612C50" w:rsidRPr="00764447" w:rsidRDefault="00612C50" w:rsidP="00612C50">
      <w:pPr>
        <w:spacing w:line="146" w:lineRule="atLeast"/>
        <w:jc w:val="both"/>
        <w:rPr>
          <w:rFonts w:ascii="Rockwell" w:hAnsi="Rockwell" w:cs="Calibri Light"/>
          <w:bCs/>
          <w:color w:val="000000" w:themeColor="text1"/>
          <w:spacing w:val="2"/>
          <w:sz w:val="20"/>
          <w:szCs w:val="20"/>
          <w:lang w:eastAsia="es-ES_tradnl"/>
        </w:rPr>
      </w:pPr>
    </w:p>
    <w:p w14:paraId="5C094222" w14:textId="77777777" w:rsidR="008220D6" w:rsidRPr="00764447" w:rsidRDefault="008220D6" w:rsidP="004228C7">
      <w:pPr>
        <w:pBdr>
          <w:bottom w:val="single" w:sz="4" w:space="1" w:color="auto"/>
        </w:pBdr>
        <w:kinsoku w:val="0"/>
        <w:overflowPunct w:val="0"/>
        <w:adjustRightInd w:val="0"/>
        <w:jc w:val="both"/>
        <w:rPr>
          <w:rFonts w:ascii="Rockwell" w:hAnsi="Rockwell" w:cs="Calibri Light"/>
          <w:b/>
          <w:bCs/>
          <w:color w:val="000000" w:themeColor="text1"/>
        </w:rPr>
      </w:pPr>
    </w:p>
    <w:p w14:paraId="32BBFF98" w14:textId="206EF712" w:rsidR="00612C50" w:rsidRPr="00764447" w:rsidRDefault="00612C50" w:rsidP="004228C7">
      <w:pPr>
        <w:pBdr>
          <w:bottom w:val="single" w:sz="4" w:space="1" w:color="auto"/>
        </w:pBdr>
        <w:kinsoku w:val="0"/>
        <w:overflowPunct w:val="0"/>
        <w:adjustRightInd w:val="0"/>
        <w:jc w:val="both"/>
        <w:rPr>
          <w:rFonts w:ascii="Rockwell" w:hAnsi="Rockwell" w:cs="Calibri Light"/>
          <w:b/>
          <w:bCs/>
          <w:color w:val="000000" w:themeColor="text1"/>
        </w:rPr>
      </w:pPr>
      <w:r w:rsidRPr="00764447">
        <w:rPr>
          <w:rFonts w:ascii="Rockwell" w:hAnsi="Rockwell" w:cs="Calibri Light"/>
          <w:b/>
          <w:bCs/>
          <w:color w:val="000000" w:themeColor="text1"/>
        </w:rPr>
        <w:t xml:space="preserve">Día </w:t>
      </w:r>
      <w:proofErr w:type="gramStart"/>
      <w:r w:rsidRPr="00764447">
        <w:rPr>
          <w:rFonts w:ascii="Rockwell" w:hAnsi="Rockwell" w:cs="Calibri Light"/>
          <w:b/>
          <w:bCs/>
          <w:color w:val="000000" w:themeColor="text1"/>
        </w:rPr>
        <w:t>4</w:t>
      </w:r>
      <w:r w:rsidR="00867823" w:rsidRPr="00764447">
        <w:rPr>
          <w:rFonts w:ascii="Rockwell" w:hAnsi="Rockwell" w:cs="Calibri Light"/>
          <w:b/>
          <w:bCs/>
          <w:color w:val="000000" w:themeColor="text1"/>
        </w:rPr>
        <w:t>.</w:t>
      </w:r>
      <w:r w:rsidRPr="00764447">
        <w:rPr>
          <w:rFonts w:ascii="Rockwell" w:hAnsi="Rockwell" w:cs="Calibri Light"/>
          <w:b/>
          <w:bCs/>
          <w:color w:val="000000" w:themeColor="text1"/>
        </w:rPr>
        <w:t>Tokio</w:t>
      </w:r>
      <w:proofErr w:type="gramEnd"/>
      <w:r w:rsidRPr="00764447">
        <w:rPr>
          <w:rFonts w:ascii="Rockwell" w:hAnsi="Rockwell" w:cs="Calibri Light"/>
          <w:b/>
          <w:bCs/>
          <w:color w:val="000000" w:themeColor="text1"/>
        </w:rPr>
        <w:t xml:space="preserve"> -Nara – Kioto </w:t>
      </w:r>
    </w:p>
    <w:p w14:paraId="07B7B055" w14:textId="77777777" w:rsidR="008220D6" w:rsidRPr="00764447" w:rsidRDefault="008220D6" w:rsidP="008220D6">
      <w:pPr>
        <w:pStyle w:val="itinerairo"/>
        <w:spacing w:after="0"/>
        <w:rPr>
          <w:rFonts w:ascii="Rockwell" w:hAnsi="Rockwell" w:cstheme="majorHAnsi"/>
          <w:color w:val="000000" w:themeColor="text1"/>
          <w:sz w:val="20"/>
          <w:szCs w:val="20"/>
        </w:rPr>
      </w:pPr>
      <w:r w:rsidRPr="00764447">
        <w:rPr>
          <w:rFonts w:ascii="Rockwell" w:hAnsi="Rockwell" w:cstheme="majorHAnsi"/>
          <w:b/>
          <w:bCs/>
          <w:color w:val="000000" w:themeColor="text1"/>
          <w:sz w:val="20"/>
          <w:szCs w:val="20"/>
        </w:rPr>
        <w:t>Desayuno.</w:t>
      </w:r>
      <w:r w:rsidRPr="00764447">
        <w:rPr>
          <w:rFonts w:ascii="Rockwell" w:hAnsi="Rockwell" w:cstheme="majorHAnsi"/>
          <w:color w:val="000000" w:themeColor="text1"/>
          <w:sz w:val="20"/>
          <w:szCs w:val="20"/>
        </w:rPr>
        <w:t xml:space="preserve"> Traslado a la estación de Tokio para salir en tren bala con destino Kioto. Llegada y de camino a Nara pararemos para conocer el Santuario Fushimi Inari, conocido por sus miles de pórticos “</w:t>
      </w:r>
      <w:proofErr w:type="spellStart"/>
      <w:r w:rsidRPr="00764447">
        <w:rPr>
          <w:rFonts w:ascii="Rockwell" w:hAnsi="Rockwell" w:cstheme="majorHAnsi"/>
          <w:color w:val="000000" w:themeColor="text1"/>
          <w:sz w:val="20"/>
          <w:szCs w:val="20"/>
        </w:rPr>
        <w:t>Tori</w:t>
      </w:r>
      <w:proofErr w:type="spellEnd"/>
      <w:r w:rsidRPr="00764447">
        <w:rPr>
          <w:rFonts w:ascii="Rockwell" w:hAnsi="Rockwell" w:cstheme="majorHAnsi"/>
          <w:color w:val="000000" w:themeColor="text1"/>
          <w:sz w:val="20"/>
          <w:szCs w:val="20"/>
        </w:rPr>
        <w:t xml:space="preserve">”. Llegada a Nara para visitar el Templo </w:t>
      </w:r>
      <w:proofErr w:type="spellStart"/>
      <w:r w:rsidRPr="00764447">
        <w:rPr>
          <w:rFonts w:ascii="Rockwell" w:hAnsi="Rockwell" w:cstheme="majorHAnsi"/>
          <w:color w:val="000000" w:themeColor="text1"/>
          <w:sz w:val="20"/>
          <w:szCs w:val="20"/>
        </w:rPr>
        <w:t>Todai</w:t>
      </w:r>
      <w:proofErr w:type="spellEnd"/>
      <w:r w:rsidRPr="00764447">
        <w:rPr>
          <w:rFonts w:ascii="Rockwell" w:hAnsi="Rockwell" w:cstheme="majorHAnsi"/>
          <w:color w:val="000000" w:themeColor="text1"/>
          <w:sz w:val="20"/>
          <w:szCs w:val="20"/>
        </w:rPr>
        <w:t>-ji con su estatua de Buda y el parque de Nara, conocido por albergar gran cantidad de ciervos. Regreso a Kioto. Tarde libre. Alojamiento.</w:t>
      </w:r>
    </w:p>
    <w:p w14:paraId="20B0FD0C" w14:textId="77777777" w:rsidR="00612C50" w:rsidRPr="00764447" w:rsidRDefault="00612C50" w:rsidP="00537016">
      <w:pPr>
        <w:pBdr>
          <w:bottom w:val="single" w:sz="4" w:space="1" w:color="auto"/>
        </w:pBdr>
        <w:kinsoku w:val="0"/>
        <w:overflowPunct w:val="0"/>
        <w:adjustRightInd w:val="0"/>
        <w:jc w:val="both"/>
        <w:rPr>
          <w:rFonts w:ascii="Rockwell" w:hAnsi="Rockwell" w:cs="Calibri Light"/>
          <w:b/>
          <w:bCs/>
          <w:color w:val="000000" w:themeColor="text1"/>
        </w:rPr>
      </w:pPr>
    </w:p>
    <w:p w14:paraId="40E889F4" w14:textId="0296BEDF" w:rsidR="00612C50" w:rsidRPr="00764447" w:rsidRDefault="00612C50" w:rsidP="004228C7">
      <w:pPr>
        <w:pBdr>
          <w:bottom w:val="single" w:sz="4" w:space="1" w:color="auto"/>
        </w:pBdr>
        <w:kinsoku w:val="0"/>
        <w:overflowPunct w:val="0"/>
        <w:adjustRightInd w:val="0"/>
        <w:jc w:val="both"/>
        <w:rPr>
          <w:rFonts w:ascii="Rockwell" w:hAnsi="Rockwell" w:cs="Calibri Light"/>
          <w:b/>
          <w:bCs/>
          <w:color w:val="000000" w:themeColor="text1"/>
        </w:rPr>
      </w:pPr>
      <w:r w:rsidRPr="00764447">
        <w:rPr>
          <w:rFonts w:ascii="Rockwell" w:hAnsi="Rockwell" w:cs="Calibri Light"/>
          <w:b/>
          <w:bCs/>
          <w:color w:val="000000" w:themeColor="text1"/>
        </w:rPr>
        <w:t xml:space="preserve">Día </w:t>
      </w:r>
      <w:proofErr w:type="gramStart"/>
      <w:r w:rsidRPr="00764447">
        <w:rPr>
          <w:rFonts w:ascii="Rockwell" w:hAnsi="Rockwell" w:cs="Calibri Light"/>
          <w:b/>
          <w:bCs/>
          <w:color w:val="000000" w:themeColor="text1"/>
        </w:rPr>
        <w:t>5</w:t>
      </w:r>
      <w:r w:rsidR="00867823" w:rsidRPr="00764447">
        <w:rPr>
          <w:rFonts w:ascii="Rockwell" w:hAnsi="Rockwell" w:cs="Calibri Light"/>
          <w:b/>
          <w:bCs/>
          <w:color w:val="000000" w:themeColor="text1"/>
        </w:rPr>
        <w:t>.</w:t>
      </w:r>
      <w:r w:rsidRPr="00764447">
        <w:rPr>
          <w:rFonts w:ascii="Rockwell" w:hAnsi="Rockwell" w:cs="Calibri Light"/>
          <w:b/>
          <w:bCs/>
          <w:color w:val="000000" w:themeColor="text1"/>
        </w:rPr>
        <w:t>Kioto</w:t>
      </w:r>
      <w:proofErr w:type="gramEnd"/>
      <w:r w:rsidRPr="00764447">
        <w:rPr>
          <w:rFonts w:ascii="Rockwell" w:hAnsi="Rockwell" w:cs="Calibri Light"/>
          <w:b/>
          <w:bCs/>
          <w:color w:val="000000" w:themeColor="text1"/>
        </w:rPr>
        <w:t> </w:t>
      </w:r>
    </w:p>
    <w:p w14:paraId="0CD01B88" w14:textId="77777777" w:rsidR="008220D6" w:rsidRPr="00764447" w:rsidRDefault="008220D6" w:rsidP="008220D6">
      <w:pPr>
        <w:pBdr>
          <w:bottom w:val="single" w:sz="4" w:space="1" w:color="auto"/>
        </w:pBdr>
        <w:kinsoku w:val="0"/>
        <w:overflowPunct w:val="0"/>
        <w:adjustRightInd w:val="0"/>
        <w:jc w:val="both"/>
        <w:rPr>
          <w:rFonts w:ascii="Rockwell" w:hAnsi="Rockwell" w:cstheme="majorHAnsi"/>
          <w:color w:val="000000" w:themeColor="text1"/>
          <w:sz w:val="20"/>
          <w:szCs w:val="20"/>
        </w:rPr>
      </w:pPr>
      <w:r w:rsidRPr="00764447">
        <w:rPr>
          <w:rFonts w:ascii="Rockwell" w:hAnsi="Rockwell" w:cstheme="majorHAnsi"/>
          <w:b/>
          <w:bCs/>
          <w:color w:val="000000" w:themeColor="text1"/>
          <w:sz w:val="20"/>
          <w:szCs w:val="20"/>
        </w:rPr>
        <w:t>Desayuno.</w:t>
      </w:r>
      <w:r w:rsidRPr="00764447">
        <w:rPr>
          <w:rFonts w:ascii="Rockwell" w:hAnsi="Rockwell" w:cstheme="majorHAnsi"/>
          <w:color w:val="000000" w:themeColor="text1"/>
          <w:sz w:val="20"/>
          <w:szCs w:val="20"/>
        </w:rPr>
        <w:t xml:space="preserve">  Día completo de visitas que incluyen el Templo dorado </w:t>
      </w:r>
      <w:proofErr w:type="spellStart"/>
      <w:r w:rsidRPr="00764447">
        <w:rPr>
          <w:rFonts w:ascii="Rockwell" w:hAnsi="Rockwell" w:cstheme="majorHAnsi"/>
          <w:color w:val="000000" w:themeColor="text1"/>
          <w:sz w:val="20"/>
          <w:szCs w:val="20"/>
        </w:rPr>
        <w:t>Kinkaku</w:t>
      </w:r>
      <w:proofErr w:type="spellEnd"/>
      <w:r w:rsidRPr="00764447">
        <w:rPr>
          <w:rFonts w:ascii="Rockwell" w:hAnsi="Rockwell" w:cstheme="majorHAnsi"/>
          <w:color w:val="000000" w:themeColor="text1"/>
          <w:sz w:val="20"/>
          <w:szCs w:val="20"/>
        </w:rPr>
        <w:t xml:space="preserve">-ji y el Templo </w:t>
      </w:r>
      <w:proofErr w:type="spellStart"/>
      <w:r w:rsidRPr="00764447">
        <w:rPr>
          <w:rFonts w:ascii="Rockwell" w:hAnsi="Rockwell" w:cstheme="majorHAnsi"/>
          <w:color w:val="000000" w:themeColor="text1"/>
          <w:sz w:val="20"/>
          <w:szCs w:val="20"/>
        </w:rPr>
        <w:lastRenderedPageBreak/>
        <w:t>Sanjusangendo</w:t>
      </w:r>
      <w:proofErr w:type="spellEnd"/>
      <w:r w:rsidRPr="00764447">
        <w:rPr>
          <w:rFonts w:ascii="Rockwell" w:hAnsi="Rockwell" w:cstheme="majorHAnsi"/>
          <w:color w:val="000000" w:themeColor="text1"/>
          <w:sz w:val="20"/>
          <w:szCs w:val="20"/>
        </w:rPr>
        <w:t xml:space="preserve">. </w:t>
      </w:r>
      <w:r w:rsidRPr="00764447">
        <w:rPr>
          <w:rFonts w:ascii="Rockwell" w:hAnsi="Rockwell" w:cstheme="majorHAnsi"/>
          <w:b/>
          <w:bCs/>
          <w:color w:val="000000" w:themeColor="text1"/>
          <w:sz w:val="20"/>
          <w:szCs w:val="20"/>
        </w:rPr>
        <w:t>Almuerzo</w:t>
      </w:r>
      <w:r w:rsidRPr="00764447">
        <w:rPr>
          <w:rFonts w:ascii="Rockwell" w:hAnsi="Rockwell" w:cstheme="majorHAnsi"/>
          <w:color w:val="000000" w:themeColor="text1"/>
          <w:sz w:val="20"/>
          <w:szCs w:val="20"/>
        </w:rPr>
        <w:t xml:space="preserve">. Visita del Templo de </w:t>
      </w:r>
      <w:proofErr w:type="spellStart"/>
      <w:r w:rsidRPr="00764447">
        <w:rPr>
          <w:rFonts w:ascii="Rockwell" w:hAnsi="Rockwell" w:cstheme="majorHAnsi"/>
          <w:color w:val="000000" w:themeColor="text1"/>
          <w:sz w:val="20"/>
          <w:szCs w:val="20"/>
        </w:rPr>
        <w:t>Tenryuji</w:t>
      </w:r>
      <w:proofErr w:type="spellEnd"/>
      <w:r w:rsidRPr="00764447">
        <w:rPr>
          <w:rFonts w:ascii="Rockwell" w:hAnsi="Rockwell" w:cstheme="majorHAnsi"/>
          <w:color w:val="000000" w:themeColor="text1"/>
          <w:sz w:val="20"/>
          <w:szCs w:val="20"/>
        </w:rPr>
        <w:t xml:space="preserve"> y el Bosque de Bambú en </w:t>
      </w:r>
      <w:proofErr w:type="spellStart"/>
      <w:r w:rsidRPr="00764447">
        <w:rPr>
          <w:rFonts w:ascii="Rockwell" w:hAnsi="Rockwell" w:cstheme="majorHAnsi"/>
          <w:color w:val="000000" w:themeColor="text1"/>
          <w:sz w:val="20"/>
          <w:szCs w:val="20"/>
        </w:rPr>
        <w:t>Arashiyama</w:t>
      </w:r>
      <w:proofErr w:type="spellEnd"/>
      <w:r w:rsidRPr="00764447">
        <w:rPr>
          <w:rFonts w:ascii="Rockwell" w:hAnsi="Rockwell" w:cstheme="majorHAnsi"/>
          <w:color w:val="000000" w:themeColor="text1"/>
          <w:sz w:val="20"/>
          <w:szCs w:val="20"/>
        </w:rPr>
        <w:t xml:space="preserve">. De regreso visitamos Gion, “El barrio de las Geishas “con sus casas bajas de madera, las casas de té y sus estrechas callejuelas. El regreso será por cuenta de los clientes al hotel. Alojamiento.  </w:t>
      </w:r>
    </w:p>
    <w:p w14:paraId="2DB2ED0B" w14:textId="77777777" w:rsidR="00C72BE0" w:rsidRPr="00764447" w:rsidRDefault="00C72BE0" w:rsidP="004228C7">
      <w:pPr>
        <w:pBdr>
          <w:bottom w:val="single" w:sz="4" w:space="1" w:color="auto"/>
        </w:pBdr>
        <w:kinsoku w:val="0"/>
        <w:overflowPunct w:val="0"/>
        <w:adjustRightInd w:val="0"/>
        <w:jc w:val="both"/>
        <w:rPr>
          <w:rFonts w:ascii="Rockwell" w:hAnsi="Rockwell" w:cs="Calibri Light"/>
          <w:b/>
          <w:bCs/>
          <w:color w:val="000000" w:themeColor="text1"/>
        </w:rPr>
      </w:pPr>
    </w:p>
    <w:p w14:paraId="4EC2F167" w14:textId="51877AA4" w:rsidR="00612C50" w:rsidRPr="00764447" w:rsidRDefault="00612C50" w:rsidP="004228C7">
      <w:pPr>
        <w:pBdr>
          <w:bottom w:val="single" w:sz="4" w:space="1" w:color="auto"/>
        </w:pBdr>
        <w:kinsoku w:val="0"/>
        <w:overflowPunct w:val="0"/>
        <w:adjustRightInd w:val="0"/>
        <w:jc w:val="both"/>
        <w:rPr>
          <w:rFonts w:ascii="Rockwell" w:hAnsi="Rockwell" w:cs="Calibri Light"/>
          <w:b/>
          <w:bCs/>
          <w:color w:val="000000" w:themeColor="text1"/>
        </w:rPr>
      </w:pPr>
      <w:r w:rsidRPr="00764447">
        <w:rPr>
          <w:rFonts w:ascii="Rockwell" w:hAnsi="Rockwell" w:cs="Calibri Light"/>
          <w:b/>
          <w:bCs/>
          <w:color w:val="000000" w:themeColor="text1"/>
        </w:rPr>
        <w:t xml:space="preserve">Día </w:t>
      </w:r>
      <w:proofErr w:type="gramStart"/>
      <w:r w:rsidRPr="00764447">
        <w:rPr>
          <w:rFonts w:ascii="Rockwell" w:hAnsi="Rockwell" w:cs="Calibri Light"/>
          <w:b/>
          <w:bCs/>
          <w:color w:val="000000" w:themeColor="text1"/>
        </w:rPr>
        <w:t>6</w:t>
      </w:r>
      <w:r w:rsidR="00867823" w:rsidRPr="00764447">
        <w:rPr>
          <w:rFonts w:ascii="Rockwell" w:hAnsi="Rockwell" w:cs="Calibri Light"/>
          <w:b/>
          <w:bCs/>
          <w:color w:val="000000" w:themeColor="text1"/>
        </w:rPr>
        <w:t>.</w:t>
      </w:r>
      <w:r w:rsidRPr="00764447">
        <w:rPr>
          <w:rFonts w:ascii="Rockwell" w:hAnsi="Rockwell" w:cs="Calibri Light"/>
          <w:b/>
          <w:bCs/>
          <w:color w:val="000000" w:themeColor="text1"/>
        </w:rPr>
        <w:t>Kioto</w:t>
      </w:r>
      <w:proofErr w:type="gramEnd"/>
    </w:p>
    <w:p w14:paraId="3B1547CF" w14:textId="5BB2A053" w:rsidR="008220D6" w:rsidRPr="00764447" w:rsidRDefault="008220D6" w:rsidP="008220D6">
      <w:pPr>
        <w:spacing w:line="146" w:lineRule="atLeast"/>
        <w:jc w:val="both"/>
        <w:rPr>
          <w:rFonts w:ascii="Rockwell" w:hAnsi="Rockwell" w:cs="Calibri Light"/>
          <w:bCs/>
          <w:strike/>
          <w:color w:val="000000" w:themeColor="text1"/>
          <w:spacing w:val="2"/>
          <w:sz w:val="20"/>
          <w:szCs w:val="20"/>
          <w:lang w:eastAsia="es-ES_tradnl"/>
        </w:rPr>
      </w:pPr>
      <w:r w:rsidRPr="00764447">
        <w:rPr>
          <w:rFonts w:ascii="Rockwell" w:hAnsi="Rockwell" w:cs="Calibri Light"/>
          <w:bCs/>
          <w:color w:val="000000" w:themeColor="text1"/>
          <w:spacing w:val="2"/>
          <w:sz w:val="20"/>
          <w:szCs w:val="20"/>
          <w:lang w:eastAsia="es-ES_tradnl"/>
        </w:rPr>
        <w:t>Desayuno. Día libre para sus actividades personales, recorrer las calles de Kioto. Alojamiento. Opcionalmente (no incluido) pueden realizar excursión de Hiroshima y Miyajima. Alojamiento.</w:t>
      </w:r>
    </w:p>
    <w:p w14:paraId="27B3D882" w14:textId="3F0A7905" w:rsidR="00612C50" w:rsidRPr="00764447" w:rsidRDefault="00612C50" w:rsidP="00612C50">
      <w:pPr>
        <w:spacing w:line="146" w:lineRule="atLeast"/>
        <w:jc w:val="both"/>
        <w:rPr>
          <w:rFonts w:ascii="Rockwell" w:hAnsi="Rockwell" w:cs="Calibri Light"/>
          <w:bCs/>
          <w:strike/>
          <w:color w:val="000000" w:themeColor="text1"/>
          <w:spacing w:val="2"/>
          <w:sz w:val="20"/>
          <w:szCs w:val="20"/>
          <w:lang w:eastAsia="es-ES_tradnl"/>
        </w:rPr>
      </w:pPr>
    </w:p>
    <w:p w14:paraId="3985AFC5" w14:textId="77777777" w:rsidR="00612C50" w:rsidRPr="00764447" w:rsidRDefault="00612C50" w:rsidP="00612C50">
      <w:pPr>
        <w:spacing w:line="146" w:lineRule="atLeast"/>
        <w:jc w:val="both"/>
        <w:rPr>
          <w:rFonts w:ascii="Rockwell" w:hAnsi="Rockwell" w:cs="Calibri Light"/>
          <w:color w:val="000000" w:themeColor="text1"/>
          <w:spacing w:val="2"/>
          <w:sz w:val="20"/>
          <w:szCs w:val="20"/>
          <w:lang w:eastAsia="es-ES_tradnl"/>
        </w:rPr>
      </w:pPr>
    </w:p>
    <w:p w14:paraId="58B4E96A" w14:textId="28DECE0A" w:rsidR="00612C50" w:rsidRPr="00764447" w:rsidRDefault="00612C50" w:rsidP="004228C7">
      <w:pPr>
        <w:pBdr>
          <w:bottom w:val="single" w:sz="4" w:space="1" w:color="auto"/>
        </w:pBdr>
        <w:kinsoku w:val="0"/>
        <w:overflowPunct w:val="0"/>
        <w:adjustRightInd w:val="0"/>
        <w:jc w:val="both"/>
        <w:rPr>
          <w:rFonts w:ascii="Rockwell" w:hAnsi="Rockwell" w:cs="Calibri Light"/>
          <w:b/>
          <w:bCs/>
          <w:color w:val="000000" w:themeColor="text1"/>
        </w:rPr>
      </w:pPr>
      <w:r w:rsidRPr="00764447">
        <w:rPr>
          <w:rFonts w:ascii="Rockwell" w:hAnsi="Rockwell" w:cs="Calibri Light"/>
          <w:b/>
          <w:bCs/>
          <w:color w:val="000000" w:themeColor="text1"/>
        </w:rPr>
        <w:t xml:space="preserve">Día </w:t>
      </w:r>
      <w:proofErr w:type="gramStart"/>
      <w:r w:rsidRPr="00764447">
        <w:rPr>
          <w:rFonts w:ascii="Rockwell" w:hAnsi="Rockwell" w:cs="Calibri Light"/>
          <w:b/>
          <w:bCs/>
          <w:color w:val="000000" w:themeColor="text1"/>
        </w:rPr>
        <w:t>7</w:t>
      </w:r>
      <w:r w:rsidR="00867823" w:rsidRPr="00764447">
        <w:rPr>
          <w:rFonts w:ascii="Rockwell" w:hAnsi="Rockwell" w:cs="Calibri Light"/>
          <w:b/>
          <w:bCs/>
          <w:color w:val="000000" w:themeColor="text1"/>
        </w:rPr>
        <w:t>.</w:t>
      </w:r>
      <w:r w:rsidRPr="00764447">
        <w:rPr>
          <w:rFonts w:ascii="Rockwell" w:hAnsi="Rockwell" w:cs="Calibri Light"/>
          <w:b/>
          <w:bCs/>
          <w:color w:val="000000" w:themeColor="text1"/>
        </w:rPr>
        <w:t>Kioto</w:t>
      </w:r>
      <w:proofErr w:type="gramEnd"/>
      <w:r w:rsidRPr="00764447">
        <w:rPr>
          <w:rFonts w:ascii="Rockwell" w:hAnsi="Rockwell" w:cs="Calibri Light"/>
          <w:b/>
          <w:bCs/>
          <w:color w:val="000000" w:themeColor="text1"/>
        </w:rPr>
        <w:t xml:space="preserve">-Kanazawa </w:t>
      </w:r>
    </w:p>
    <w:p w14:paraId="04853B13" w14:textId="77777777" w:rsidR="008220D6" w:rsidRPr="00764447" w:rsidRDefault="008220D6" w:rsidP="008220D6">
      <w:pPr>
        <w:spacing w:line="146" w:lineRule="atLeast"/>
        <w:jc w:val="both"/>
        <w:rPr>
          <w:rFonts w:ascii="Rockwell" w:hAnsi="Rockwell" w:cs="Calibri Light"/>
          <w:color w:val="000000" w:themeColor="text1"/>
          <w:spacing w:val="2"/>
          <w:sz w:val="20"/>
          <w:szCs w:val="20"/>
          <w:lang w:eastAsia="es-ES_tradnl"/>
        </w:rPr>
      </w:pPr>
      <w:r w:rsidRPr="00764447">
        <w:rPr>
          <w:rFonts w:ascii="Rockwell" w:hAnsi="Rockwell" w:cs="Calibri Light"/>
          <w:b/>
          <w:color w:val="000000" w:themeColor="text1"/>
          <w:sz w:val="20"/>
          <w:szCs w:val="20"/>
          <w:lang w:eastAsia="es-ES_tradnl"/>
        </w:rPr>
        <w:t xml:space="preserve">Desayuno. </w:t>
      </w:r>
      <w:r w:rsidRPr="00764447">
        <w:rPr>
          <w:rFonts w:ascii="Rockwell" w:hAnsi="Rockwell" w:cs="Calibri Light"/>
          <w:color w:val="000000" w:themeColor="text1"/>
          <w:spacing w:val="2"/>
          <w:sz w:val="20"/>
          <w:szCs w:val="20"/>
          <w:lang w:eastAsia="es-ES_tradnl"/>
        </w:rPr>
        <w:t xml:space="preserve">Traslado a la estación para tomar el tren </w:t>
      </w:r>
      <w:proofErr w:type="spellStart"/>
      <w:r w:rsidRPr="00764447">
        <w:rPr>
          <w:rFonts w:ascii="Rockwell" w:hAnsi="Rockwell" w:cs="Calibri Light"/>
          <w:color w:val="000000" w:themeColor="text1"/>
          <w:spacing w:val="2"/>
          <w:sz w:val="20"/>
          <w:szCs w:val="20"/>
          <w:lang w:eastAsia="es-ES_tradnl"/>
        </w:rPr>
        <w:t>express</w:t>
      </w:r>
      <w:proofErr w:type="spellEnd"/>
      <w:r w:rsidRPr="00764447">
        <w:rPr>
          <w:rFonts w:ascii="Rockwell" w:hAnsi="Rockwell" w:cs="Calibri Light"/>
          <w:color w:val="000000" w:themeColor="text1"/>
          <w:spacing w:val="2"/>
          <w:sz w:val="20"/>
          <w:szCs w:val="20"/>
          <w:lang w:eastAsia="es-ES_tradnl"/>
        </w:rPr>
        <w:t xml:space="preserve"> </w:t>
      </w:r>
      <w:proofErr w:type="spellStart"/>
      <w:r w:rsidRPr="00764447">
        <w:rPr>
          <w:rFonts w:ascii="Rockwell" w:hAnsi="Rockwell" w:cs="Calibri Light"/>
          <w:color w:val="000000" w:themeColor="text1"/>
          <w:spacing w:val="2"/>
          <w:sz w:val="20"/>
          <w:szCs w:val="20"/>
          <w:lang w:eastAsia="es-ES_tradnl"/>
        </w:rPr>
        <w:t>Thunderbird</w:t>
      </w:r>
      <w:proofErr w:type="spellEnd"/>
      <w:r w:rsidRPr="00764447">
        <w:rPr>
          <w:rFonts w:ascii="Rockwell" w:hAnsi="Rockwell" w:cs="Calibri Light"/>
          <w:color w:val="000000" w:themeColor="text1"/>
          <w:spacing w:val="2"/>
          <w:sz w:val="20"/>
          <w:szCs w:val="20"/>
          <w:lang w:eastAsia="es-ES_tradnl"/>
        </w:rPr>
        <w:t xml:space="preserve"> con destino Kanazawa, llegada y visita de día completo por la ciudad, pasearemos por el barrio </w:t>
      </w:r>
      <w:proofErr w:type="spellStart"/>
      <w:r w:rsidRPr="00764447">
        <w:rPr>
          <w:rFonts w:ascii="Rockwell" w:hAnsi="Rockwell" w:cs="Calibri Light"/>
          <w:color w:val="000000" w:themeColor="text1"/>
          <w:spacing w:val="2"/>
          <w:sz w:val="20"/>
          <w:szCs w:val="20"/>
          <w:lang w:eastAsia="es-ES_tradnl"/>
        </w:rPr>
        <w:t>Higashichaya</w:t>
      </w:r>
      <w:proofErr w:type="spellEnd"/>
      <w:r w:rsidRPr="00764447">
        <w:rPr>
          <w:rFonts w:ascii="Rockwell" w:hAnsi="Rockwell" w:cs="Calibri Light"/>
          <w:color w:val="000000" w:themeColor="text1"/>
          <w:spacing w:val="2"/>
          <w:sz w:val="20"/>
          <w:szCs w:val="20"/>
          <w:lang w:eastAsia="es-ES_tradnl"/>
        </w:rPr>
        <w:t xml:space="preserve">, el mercado </w:t>
      </w:r>
      <w:proofErr w:type="spellStart"/>
      <w:r w:rsidRPr="00764447">
        <w:rPr>
          <w:rFonts w:ascii="Rockwell" w:hAnsi="Rockwell" w:cs="Calibri Light"/>
          <w:color w:val="000000" w:themeColor="text1"/>
          <w:spacing w:val="2"/>
          <w:sz w:val="20"/>
          <w:szCs w:val="20"/>
          <w:lang w:eastAsia="es-ES_tradnl"/>
        </w:rPr>
        <w:t>Omicho</w:t>
      </w:r>
      <w:proofErr w:type="spellEnd"/>
      <w:r w:rsidRPr="00764447">
        <w:rPr>
          <w:rFonts w:ascii="Rockwell" w:hAnsi="Rockwell" w:cs="Calibri Light"/>
          <w:color w:val="000000" w:themeColor="text1"/>
          <w:spacing w:val="2"/>
          <w:sz w:val="20"/>
          <w:szCs w:val="20"/>
          <w:lang w:eastAsia="es-ES_tradnl"/>
        </w:rPr>
        <w:t xml:space="preserve"> y el jardín </w:t>
      </w:r>
      <w:proofErr w:type="spellStart"/>
      <w:r w:rsidRPr="00764447">
        <w:rPr>
          <w:rFonts w:ascii="Rockwell" w:hAnsi="Rockwell" w:cs="Calibri Light"/>
          <w:color w:val="000000" w:themeColor="text1"/>
          <w:spacing w:val="2"/>
          <w:sz w:val="20"/>
          <w:szCs w:val="20"/>
          <w:lang w:eastAsia="es-ES_tradnl"/>
        </w:rPr>
        <w:t>Kenrokuen</w:t>
      </w:r>
      <w:proofErr w:type="spellEnd"/>
      <w:r w:rsidRPr="00764447">
        <w:rPr>
          <w:rFonts w:ascii="Rockwell" w:hAnsi="Rockwell" w:cs="Calibri Light"/>
          <w:color w:val="000000" w:themeColor="text1"/>
          <w:spacing w:val="2"/>
          <w:sz w:val="20"/>
          <w:szCs w:val="20"/>
          <w:lang w:eastAsia="es-ES_tradnl"/>
        </w:rPr>
        <w:t xml:space="preserve">. Alojamiento. </w:t>
      </w:r>
    </w:p>
    <w:p w14:paraId="0637EC3F" w14:textId="77777777" w:rsidR="008220D6" w:rsidRPr="00764447" w:rsidRDefault="008220D6" w:rsidP="008220D6">
      <w:pPr>
        <w:spacing w:line="146" w:lineRule="atLeast"/>
        <w:jc w:val="both"/>
        <w:rPr>
          <w:rFonts w:ascii="Rockwell" w:hAnsi="Rockwell" w:cs="Calibri Light"/>
          <w:color w:val="000000" w:themeColor="text1"/>
          <w:spacing w:val="2"/>
          <w:sz w:val="20"/>
          <w:szCs w:val="20"/>
          <w:lang w:eastAsia="es-ES_tradnl"/>
        </w:rPr>
      </w:pPr>
    </w:p>
    <w:p w14:paraId="2A6EE409" w14:textId="77777777" w:rsidR="008220D6" w:rsidRPr="00764447" w:rsidRDefault="008220D6" w:rsidP="008220D6">
      <w:pPr>
        <w:spacing w:line="146" w:lineRule="atLeast"/>
        <w:jc w:val="both"/>
        <w:rPr>
          <w:rFonts w:ascii="Rockwell" w:hAnsi="Rockwell" w:cs="Calibri Light"/>
          <w:i/>
          <w:iCs/>
          <w:color w:val="000000" w:themeColor="text1"/>
          <w:sz w:val="18"/>
          <w:szCs w:val="18"/>
        </w:rPr>
      </w:pPr>
      <w:r w:rsidRPr="00764447">
        <w:rPr>
          <w:rFonts w:ascii="Rockwell" w:hAnsi="Rockwell" w:cs="Calibri Light"/>
          <w:i/>
          <w:iCs/>
          <w:color w:val="000000" w:themeColor="text1"/>
          <w:spacing w:val="2"/>
          <w:sz w:val="18"/>
          <w:szCs w:val="18"/>
          <w:lang w:eastAsia="es-ES_tradnl"/>
        </w:rPr>
        <w:t>(Las maletas serán enviadas a parte hasta Osaka, será necesario preparar una maleta pequeña para la noche en Kanazawa y Gero)</w:t>
      </w:r>
    </w:p>
    <w:p w14:paraId="457405A7" w14:textId="77777777" w:rsidR="00612C50" w:rsidRPr="00764447" w:rsidRDefault="00612C50" w:rsidP="00612C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16" w:hanging="916"/>
        <w:rPr>
          <w:rFonts w:ascii="Rockwell" w:hAnsi="Rockwell" w:cs="Calibri Light"/>
          <w:i/>
          <w:iCs/>
          <w:color w:val="000000" w:themeColor="text1"/>
          <w:sz w:val="20"/>
          <w:szCs w:val="20"/>
        </w:rPr>
      </w:pPr>
    </w:p>
    <w:p w14:paraId="70042F27" w14:textId="77777777" w:rsidR="004C09C1" w:rsidRPr="00764447" w:rsidRDefault="004C09C1" w:rsidP="00612C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16" w:hanging="916"/>
        <w:rPr>
          <w:rFonts w:ascii="Rockwell" w:hAnsi="Rockwell" w:cs="Calibri Light"/>
          <w:i/>
          <w:iCs/>
          <w:color w:val="000000" w:themeColor="text1"/>
          <w:sz w:val="20"/>
          <w:szCs w:val="20"/>
        </w:rPr>
      </w:pPr>
    </w:p>
    <w:p w14:paraId="552DEDA5" w14:textId="77777777" w:rsidR="004C09C1" w:rsidRPr="00764447" w:rsidRDefault="004C09C1" w:rsidP="00612C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16" w:hanging="916"/>
        <w:rPr>
          <w:rFonts w:ascii="Rockwell" w:hAnsi="Rockwell" w:cs="Calibri Light"/>
          <w:i/>
          <w:iCs/>
          <w:color w:val="000000" w:themeColor="text1"/>
          <w:sz w:val="20"/>
          <w:szCs w:val="20"/>
        </w:rPr>
      </w:pPr>
    </w:p>
    <w:p w14:paraId="2766496F" w14:textId="77777777" w:rsidR="004C09C1" w:rsidRPr="00764447" w:rsidRDefault="004C09C1" w:rsidP="00612C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16" w:hanging="916"/>
        <w:rPr>
          <w:rFonts w:ascii="Rockwell" w:hAnsi="Rockwell" w:cs="Calibri Light"/>
          <w:i/>
          <w:iCs/>
          <w:color w:val="000000" w:themeColor="text1"/>
          <w:sz w:val="20"/>
          <w:szCs w:val="20"/>
        </w:rPr>
      </w:pPr>
    </w:p>
    <w:p w14:paraId="0F099F4D" w14:textId="74A5EF15" w:rsidR="00612C50" w:rsidRPr="00764447" w:rsidRDefault="00612C50" w:rsidP="004228C7">
      <w:pPr>
        <w:pBdr>
          <w:bottom w:val="single" w:sz="4" w:space="1" w:color="auto"/>
        </w:pBdr>
        <w:kinsoku w:val="0"/>
        <w:overflowPunct w:val="0"/>
        <w:adjustRightInd w:val="0"/>
        <w:jc w:val="both"/>
        <w:rPr>
          <w:rFonts w:ascii="Rockwell" w:hAnsi="Rockwell" w:cs="Calibri Light"/>
          <w:b/>
          <w:bCs/>
          <w:color w:val="000000" w:themeColor="text1"/>
        </w:rPr>
      </w:pPr>
      <w:r w:rsidRPr="00764447">
        <w:rPr>
          <w:rFonts w:ascii="Rockwell" w:hAnsi="Rockwell" w:cs="Calibri Light"/>
          <w:b/>
          <w:bCs/>
          <w:color w:val="000000" w:themeColor="text1"/>
        </w:rPr>
        <w:t xml:space="preserve">Día </w:t>
      </w:r>
      <w:proofErr w:type="gramStart"/>
      <w:r w:rsidRPr="00764447">
        <w:rPr>
          <w:rFonts w:ascii="Rockwell" w:hAnsi="Rockwell" w:cs="Calibri Light"/>
          <w:b/>
          <w:bCs/>
          <w:color w:val="000000" w:themeColor="text1"/>
        </w:rPr>
        <w:t>8</w:t>
      </w:r>
      <w:r w:rsidR="00867823" w:rsidRPr="00764447">
        <w:rPr>
          <w:rFonts w:ascii="Rockwell" w:hAnsi="Rockwell" w:cs="Calibri Light"/>
          <w:b/>
          <w:bCs/>
          <w:color w:val="000000" w:themeColor="text1"/>
        </w:rPr>
        <w:t>.</w:t>
      </w:r>
      <w:r w:rsidRPr="00764447">
        <w:rPr>
          <w:rFonts w:ascii="Rockwell" w:hAnsi="Rockwell" w:cs="Calibri Light"/>
          <w:b/>
          <w:bCs/>
          <w:color w:val="000000" w:themeColor="text1"/>
        </w:rPr>
        <w:t>Kanazawa</w:t>
      </w:r>
      <w:proofErr w:type="gramEnd"/>
      <w:r w:rsidRPr="00764447">
        <w:rPr>
          <w:rFonts w:ascii="Rockwell" w:hAnsi="Rockwell" w:cs="Calibri Light"/>
          <w:b/>
          <w:bCs/>
          <w:color w:val="000000" w:themeColor="text1"/>
        </w:rPr>
        <w:t xml:space="preserve"> -</w:t>
      </w:r>
      <w:proofErr w:type="spellStart"/>
      <w:r w:rsidRPr="00764447">
        <w:rPr>
          <w:rFonts w:ascii="Rockwell" w:hAnsi="Rockwell" w:cs="Calibri Light"/>
          <w:b/>
          <w:bCs/>
          <w:color w:val="000000" w:themeColor="text1"/>
        </w:rPr>
        <w:t>Shirakawago</w:t>
      </w:r>
      <w:proofErr w:type="spellEnd"/>
      <w:r w:rsidRPr="00764447">
        <w:rPr>
          <w:rFonts w:ascii="Rockwell" w:hAnsi="Rockwell" w:cs="Calibri Light"/>
          <w:b/>
          <w:bCs/>
          <w:color w:val="000000" w:themeColor="text1"/>
        </w:rPr>
        <w:t>-Takayama-Gero</w:t>
      </w:r>
    </w:p>
    <w:p w14:paraId="3110F496" w14:textId="77777777" w:rsidR="008220D6" w:rsidRPr="00764447" w:rsidRDefault="008220D6" w:rsidP="008220D6">
      <w:pPr>
        <w:spacing w:line="146" w:lineRule="atLeast"/>
        <w:jc w:val="both"/>
        <w:rPr>
          <w:rFonts w:ascii="Rockwell" w:hAnsi="Rockwell" w:cs="Calibri Light"/>
          <w:color w:val="000000" w:themeColor="text1"/>
          <w:sz w:val="20"/>
          <w:szCs w:val="20"/>
          <w:lang w:eastAsia="es-ES_tradnl"/>
        </w:rPr>
      </w:pPr>
      <w:r w:rsidRPr="00764447">
        <w:rPr>
          <w:rFonts w:ascii="Rockwell" w:hAnsi="Rockwell" w:cs="Calibri Light"/>
          <w:b/>
          <w:color w:val="000000" w:themeColor="text1"/>
          <w:sz w:val="20"/>
          <w:szCs w:val="20"/>
          <w:lang w:eastAsia="es-ES_tradnl"/>
        </w:rPr>
        <w:t xml:space="preserve">Desayuno. </w:t>
      </w:r>
      <w:r w:rsidRPr="00764447">
        <w:rPr>
          <w:rFonts w:ascii="Rockwell" w:hAnsi="Rockwell" w:cs="Calibri Light"/>
          <w:color w:val="000000" w:themeColor="text1"/>
          <w:spacing w:val="2"/>
          <w:sz w:val="20"/>
          <w:szCs w:val="20"/>
          <w:lang w:eastAsia="es-ES_tradnl"/>
        </w:rPr>
        <w:t xml:space="preserve">Salimos hacia </w:t>
      </w:r>
      <w:proofErr w:type="spellStart"/>
      <w:r w:rsidRPr="00764447">
        <w:rPr>
          <w:rFonts w:ascii="Rockwell" w:hAnsi="Rockwell" w:cs="Calibri Light"/>
          <w:color w:val="000000" w:themeColor="text1"/>
          <w:spacing w:val="2"/>
          <w:sz w:val="20"/>
          <w:szCs w:val="20"/>
          <w:lang w:eastAsia="es-ES_tradnl"/>
        </w:rPr>
        <w:t>Shirakawago</w:t>
      </w:r>
      <w:proofErr w:type="spellEnd"/>
      <w:r w:rsidRPr="00764447">
        <w:rPr>
          <w:rFonts w:ascii="Rockwell" w:hAnsi="Rockwell" w:cs="Calibri Light"/>
          <w:color w:val="000000" w:themeColor="text1"/>
          <w:spacing w:val="2"/>
          <w:sz w:val="20"/>
          <w:szCs w:val="20"/>
          <w:lang w:eastAsia="es-ES_tradnl"/>
        </w:rPr>
        <w:t xml:space="preserve">, histórica aldea en la que podéis disfrutar haciendo fotos de sus </w:t>
      </w:r>
      <w:proofErr w:type="spellStart"/>
      <w:r w:rsidRPr="00764447">
        <w:rPr>
          <w:rFonts w:ascii="Rockwell" w:hAnsi="Rockwell" w:cs="Calibri Light"/>
          <w:color w:val="000000" w:themeColor="text1"/>
          <w:spacing w:val="2"/>
          <w:sz w:val="20"/>
          <w:szCs w:val="20"/>
          <w:lang w:eastAsia="es-ES_tradnl"/>
        </w:rPr>
        <w:t>sus</w:t>
      </w:r>
      <w:proofErr w:type="spellEnd"/>
      <w:r w:rsidRPr="00764447">
        <w:rPr>
          <w:rFonts w:ascii="Rockwell" w:hAnsi="Rockwell" w:cs="Calibri Light"/>
          <w:color w:val="000000" w:themeColor="text1"/>
          <w:spacing w:val="2"/>
          <w:sz w:val="20"/>
          <w:szCs w:val="20"/>
          <w:lang w:eastAsia="es-ES_tradnl"/>
        </w:rPr>
        <w:t xml:space="preserve"> típicas casas de estilo </w:t>
      </w:r>
      <w:proofErr w:type="spellStart"/>
      <w:r w:rsidRPr="00764447">
        <w:rPr>
          <w:rFonts w:ascii="Rockwell" w:hAnsi="Rockwell" w:cs="Calibri Light"/>
          <w:color w:val="000000" w:themeColor="text1"/>
          <w:spacing w:val="2"/>
          <w:sz w:val="20"/>
          <w:szCs w:val="20"/>
          <w:lang w:eastAsia="es-ES_tradnl"/>
        </w:rPr>
        <w:t>gassho-zukuri</w:t>
      </w:r>
      <w:proofErr w:type="spellEnd"/>
      <w:r w:rsidRPr="00764447">
        <w:rPr>
          <w:rFonts w:ascii="Rockwell" w:hAnsi="Rockwell" w:cs="Calibri Light"/>
          <w:color w:val="000000" w:themeColor="text1"/>
          <w:spacing w:val="2"/>
          <w:sz w:val="20"/>
          <w:szCs w:val="20"/>
          <w:lang w:eastAsia="es-ES_tradnl"/>
        </w:rPr>
        <w:t xml:space="preserve">, con tejados hechos de paja y muy inclinados para soportar el peso de la nieve que cae en invierno. </w:t>
      </w:r>
      <w:r w:rsidRPr="00764447">
        <w:rPr>
          <w:rFonts w:ascii="Rockwell" w:hAnsi="Rockwell" w:cs="Calibri Light"/>
          <w:b/>
          <w:color w:val="000000" w:themeColor="text1"/>
          <w:spacing w:val="2"/>
          <w:sz w:val="20"/>
          <w:szCs w:val="20"/>
          <w:lang w:eastAsia="es-ES_tradnl"/>
        </w:rPr>
        <w:t>Almuerzo.</w:t>
      </w:r>
      <w:r w:rsidRPr="00764447">
        <w:rPr>
          <w:rFonts w:ascii="Rockwell" w:hAnsi="Rockwell" w:cs="Calibri Light"/>
          <w:color w:val="000000" w:themeColor="text1"/>
          <w:spacing w:val="2"/>
          <w:sz w:val="20"/>
          <w:szCs w:val="20"/>
          <w:lang w:eastAsia="es-ES_tradnl"/>
        </w:rPr>
        <w:t xml:space="preserve"> Continuamos a Takayama. Pasearemos por el barrio histórico de </w:t>
      </w:r>
      <w:proofErr w:type="spellStart"/>
      <w:r w:rsidRPr="00764447">
        <w:rPr>
          <w:rFonts w:ascii="Rockwell" w:hAnsi="Rockwell" w:cs="Calibri Light"/>
          <w:color w:val="000000" w:themeColor="text1"/>
          <w:spacing w:val="2"/>
          <w:sz w:val="20"/>
          <w:szCs w:val="20"/>
          <w:lang w:eastAsia="es-ES_tradnl"/>
        </w:rPr>
        <w:t>Kamisannomachi</w:t>
      </w:r>
      <w:proofErr w:type="spellEnd"/>
      <w:r w:rsidRPr="00764447">
        <w:rPr>
          <w:rFonts w:ascii="Rockwell" w:hAnsi="Rockwell" w:cs="Calibri Light"/>
          <w:color w:val="000000" w:themeColor="text1"/>
          <w:spacing w:val="2"/>
          <w:sz w:val="20"/>
          <w:szCs w:val="20"/>
          <w:lang w:eastAsia="es-ES_tradnl"/>
        </w:rPr>
        <w:t xml:space="preserve"> de estilo japonés y observaremos las tradicionales carrozas </w:t>
      </w:r>
      <w:proofErr w:type="spellStart"/>
      <w:r w:rsidRPr="00764447">
        <w:rPr>
          <w:rFonts w:ascii="Rockwell" w:hAnsi="Rockwell" w:cs="Calibri Light"/>
          <w:color w:val="000000" w:themeColor="text1"/>
          <w:spacing w:val="2"/>
          <w:sz w:val="20"/>
          <w:szCs w:val="20"/>
          <w:lang w:eastAsia="es-ES_tradnl"/>
        </w:rPr>
        <w:t>Yatain</w:t>
      </w:r>
      <w:proofErr w:type="spellEnd"/>
      <w:r w:rsidRPr="00764447">
        <w:rPr>
          <w:rFonts w:ascii="Rockwell" w:hAnsi="Rockwell" w:cs="Calibri Light"/>
          <w:color w:val="000000" w:themeColor="text1"/>
          <w:spacing w:val="2"/>
          <w:sz w:val="20"/>
          <w:szCs w:val="20"/>
          <w:lang w:eastAsia="es-ES_tradnl"/>
        </w:rPr>
        <w:t xml:space="preserve"> </w:t>
      </w:r>
      <w:proofErr w:type="spellStart"/>
      <w:r w:rsidRPr="00764447">
        <w:rPr>
          <w:rFonts w:ascii="Rockwell" w:hAnsi="Rockwell" w:cs="Calibri Light"/>
          <w:color w:val="000000" w:themeColor="text1"/>
          <w:spacing w:val="2"/>
          <w:sz w:val="20"/>
          <w:szCs w:val="20"/>
          <w:lang w:eastAsia="es-ES_tradnl"/>
        </w:rPr>
        <w:t>Kaikan</w:t>
      </w:r>
      <w:proofErr w:type="spellEnd"/>
      <w:r w:rsidRPr="00764447">
        <w:rPr>
          <w:rFonts w:ascii="Rockwell" w:hAnsi="Rockwell" w:cs="Calibri Light"/>
          <w:color w:val="000000" w:themeColor="text1"/>
          <w:spacing w:val="2"/>
          <w:sz w:val="20"/>
          <w:szCs w:val="20"/>
          <w:lang w:eastAsia="es-ES_tradnl"/>
        </w:rPr>
        <w:t xml:space="preserve">. Continuación hasta el </w:t>
      </w:r>
      <w:proofErr w:type="spellStart"/>
      <w:r w:rsidRPr="00764447">
        <w:rPr>
          <w:rFonts w:ascii="Rockwell" w:hAnsi="Rockwell" w:cs="Calibri Light"/>
          <w:color w:val="000000" w:themeColor="text1"/>
          <w:spacing w:val="2"/>
          <w:sz w:val="20"/>
          <w:szCs w:val="20"/>
          <w:lang w:eastAsia="es-ES_tradnl"/>
        </w:rPr>
        <w:t>Ryokan</w:t>
      </w:r>
      <w:proofErr w:type="spellEnd"/>
      <w:r w:rsidRPr="00764447">
        <w:rPr>
          <w:rFonts w:ascii="Rockwell" w:hAnsi="Rockwell" w:cs="Calibri Light"/>
          <w:color w:val="000000" w:themeColor="text1"/>
          <w:spacing w:val="2"/>
          <w:sz w:val="20"/>
          <w:szCs w:val="20"/>
          <w:lang w:eastAsia="es-ES_tradnl"/>
        </w:rPr>
        <w:t xml:space="preserve"> en Gero donde podrá disfrutar de un baño </w:t>
      </w:r>
      <w:proofErr w:type="spellStart"/>
      <w:r w:rsidRPr="00764447">
        <w:rPr>
          <w:rFonts w:ascii="Rockwell" w:hAnsi="Rockwell" w:cs="Calibri Light"/>
          <w:color w:val="000000" w:themeColor="text1"/>
          <w:spacing w:val="2"/>
          <w:sz w:val="20"/>
          <w:szCs w:val="20"/>
          <w:lang w:eastAsia="es-ES_tradnl"/>
        </w:rPr>
        <w:t>onsen</w:t>
      </w:r>
      <w:proofErr w:type="spellEnd"/>
      <w:r w:rsidRPr="00764447">
        <w:rPr>
          <w:rFonts w:ascii="Rockwell" w:hAnsi="Rockwell" w:cs="Calibri Light"/>
          <w:color w:val="000000" w:themeColor="text1"/>
          <w:spacing w:val="2"/>
          <w:sz w:val="20"/>
          <w:szCs w:val="20"/>
          <w:lang w:eastAsia="es-ES_tradnl"/>
        </w:rPr>
        <w:t xml:space="preserve">. </w:t>
      </w:r>
      <w:r w:rsidRPr="00764447">
        <w:rPr>
          <w:rFonts w:ascii="Rockwell" w:hAnsi="Rockwell" w:cs="Calibri Light"/>
          <w:b/>
          <w:color w:val="000000" w:themeColor="text1"/>
          <w:spacing w:val="2"/>
          <w:sz w:val="20"/>
          <w:szCs w:val="20"/>
          <w:lang w:eastAsia="es-ES_tradnl"/>
        </w:rPr>
        <w:t xml:space="preserve">Cena </w:t>
      </w:r>
      <w:r w:rsidRPr="00764447">
        <w:rPr>
          <w:rFonts w:ascii="Rockwell" w:hAnsi="Rockwell" w:cs="Calibri Light"/>
          <w:color w:val="000000" w:themeColor="text1"/>
          <w:spacing w:val="2"/>
          <w:sz w:val="20"/>
          <w:szCs w:val="20"/>
          <w:lang w:eastAsia="es-ES_tradnl"/>
        </w:rPr>
        <w:t xml:space="preserve">en el hotel. Alojamiento. </w:t>
      </w:r>
    </w:p>
    <w:p w14:paraId="19A56284" w14:textId="77777777" w:rsidR="00612C50" w:rsidRPr="00764447" w:rsidRDefault="00612C50" w:rsidP="004228C7">
      <w:pPr>
        <w:pBdr>
          <w:bottom w:val="single" w:sz="4" w:space="1" w:color="auto"/>
        </w:pBdr>
        <w:kinsoku w:val="0"/>
        <w:overflowPunct w:val="0"/>
        <w:adjustRightInd w:val="0"/>
        <w:jc w:val="both"/>
        <w:rPr>
          <w:rFonts w:ascii="Rockwell" w:hAnsi="Rockwell" w:cs="Calibri Light"/>
          <w:b/>
          <w:bCs/>
          <w:color w:val="000000" w:themeColor="text1"/>
        </w:rPr>
      </w:pPr>
    </w:p>
    <w:p w14:paraId="78C12204" w14:textId="08D0D12B" w:rsidR="00612C50" w:rsidRPr="00764447" w:rsidRDefault="00612C50" w:rsidP="004228C7">
      <w:pPr>
        <w:pBdr>
          <w:bottom w:val="single" w:sz="4" w:space="1" w:color="auto"/>
        </w:pBdr>
        <w:kinsoku w:val="0"/>
        <w:overflowPunct w:val="0"/>
        <w:adjustRightInd w:val="0"/>
        <w:jc w:val="both"/>
        <w:rPr>
          <w:rFonts w:ascii="Rockwell" w:hAnsi="Rockwell" w:cs="Calibri Light"/>
          <w:b/>
          <w:bCs/>
          <w:color w:val="000000" w:themeColor="text1"/>
        </w:rPr>
      </w:pPr>
      <w:r w:rsidRPr="00764447">
        <w:rPr>
          <w:rFonts w:ascii="Rockwell" w:hAnsi="Rockwell" w:cs="Calibri Light"/>
          <w:b/>
          <w:bCs/>
          <w:color w:val="000000" w:themeColor="text1"/>
        </w:rPr>
        <w:t xml:space="preserve">Día </w:t>
      </w:r>
      <w:proofErr w:type="gramStart"/>
      <w:r w:rsidRPr="00764447">
        <w:rPr>
          <w:rFonts w:ascii="Rockwell" w:hAnsi="Rockwell" w:cs="Calibri Light"/>
          <w:b/>
          <w:bCs/>
          <w:color w:val="000000" w:themeColor="text1"/>
        </w:rPr>
        <w:t>9</w:t>
      </w:r>
      <w:r w:rsidR="00867823" w:rsidRPr="00764447">
        <w:rPr>
          <w:rFonts w:ascii="Rockwell" w:hAnsi="Rockwell" w:cs="Calibri Light"/>
          <w:b/>
          <w:bCs/>
          <w:color w:val="000000" w:themeColor="text1"/>
        </w:rPr>
        <w:t>.</w:t>
      </w:r>
      <w:r w:rsidRPr="00764447">
        <w:rPr>
          <w:rFonts w:ascii="Rockwell" w:hAnsi="Rockwell" w:cs="Calibri Light"/>
          <w:b/>
          <w:bCs/>
          <w:color w:val="000000" w:themeColor="text1"/>
        </w:rPr>
        <w:t>Gero</w:t>
      </w:r>
      <w:proofErr w:type="gramEnd"/>
      <w:r w:rsidRPr="00764447">
        <w:rPr>
          <w:rFonts w:ascii="Rockwell" w:hAnsi="Rockwell" w:cs="Calibri Light"/>
          <w:b/>
          <w:bCs/>
          <w:color w:val="000000" w:themeColor="text1"/>
        </w:rPr>
        <w:t xml:space="preserve"> – </w:t>
      </w:r>
      <w:r w:rsidR="00E07C58" w:rsidRPr="00764447">
        <w:rPr>
          <w:rFonts w:ascii="Rockwell" w:hAnsi="Rockwell" w:cs="Calibri Light"/>
          <w:b/>
          <w:bCs/>
          <w:color w:val="000000" w:themeColor="text1"/>
        </w:rPr>
        <w:t xml:space="preserve">Nagoya - </w:t>
      </w:r>
      <w:r w:rsidRPr="00764447">
        <w:rPr>
          <w:rFonts w:ascii="Rockwell" w:hAnsi="Rockwell" w:cs="Calibri Light"/>
          <w:b/>
          <w:bCs/>
          <w:color w:val="000000" w:themeColor="text1"/>
        </w:rPr>
        <w:t xml:space="preserve">Osaka </w:t>
      </w:r>
    </w:p>
    <w:p w14:paraId="7688CC8C" w14:textId="77777777" w:rsidR="00431782" w:rsidRPr="00764447" w:rsidRDefault="00431782" w:rsidP="00431782">
      <w:pPr>
        <w:spacing w:line="146" w:lineRule="atLeast"/>
        <w:jc w:val="both"/>
        <w:rPr>
          <w:rFonts w:ascii="Rockwell" w:hAnsi="Rockwell" w:cs="Calibri Light"/>
          <w:color w:val="000000" w:themeColor="text1"/>
          <w:spacing w:val="2"/>
          <w:sz w:val="20"/>
          <w:szCs w:val="20"/>
          <w:lang w:eastAsia="es-ES_tradnl"/>
        </w:rPr>
      </w:pPr>
      <w:r w:rsidRPr="00764447">
        <w:rPr>
          <w:rFonts w:ascii="Rockwell" w:hAnsi="Rockwell" w:cs="Calibri Light"/>
          <w:b/>
          <w:color w:val="000000" w:themeColor="text1"/>
          <w:sz w:val="20"/>
          <w:szCs w:val="20"/>
          <w:lang w:eastAsia="es-ES_tradnl"/>
        </w:rPr>
        <w:t xml:space="preserve">Desayuno. </w:t>
      </w:r>
      <w:r w:rsidRPr="00764447">
        <w:rPr>
          <w:rFonts w:ascii="Rockwell" w:hAnsi="Rockwell" w:cs="Calibri Light"/>
          <w:color w:val="000000" w:themeColor="text1"/>
          <w:spacing w:val="2"/>
          <w:sz w:val="20"/>
          <w:szCs w:val="20"/>
          <w:lang w:eastAsia="es-ES_tradnl"/>
        </w:rPr>
        <w:t>Traslado andando hasta la estación de Gero a pie para tomar el tren con destino Osaka (</w:t>
      </w:r>
      <w:proofErr w:type="spellStart"/>
      <w:r w:rsidRPr="00764447">
        <w:rPr>
          <w:rFonts w:ascii="Rockwell" w:hAnsi="Rockwell" w:cs="Calibri Light"/>
          <w:color w:val="000000" w:themeColor="text1"/>
          <w:spacing w:val="2"/>
          <w:sz w:val="20"/>
          <w:szCs w:val="20"/>
          <w:lang w:eastAsia="es-ES_tradnl"/>
        </w:rPr>
        <w:t>Via</w:t>
      </w:r>
      <w:proofErr w:type="spellEnd"/>
      <w:r w:rsidRPr="00764447">
        <w:rPr>
          <w:rFonts w:ascii="Rockwell" w:hAnsi="Rockwell" w:cs="Calibri Light"/>
          <w:color w:val="000000" w:themeColor="text1"/>
          <w:spacing w:val="2"/>
          <w:sz w:val="20"/>
          <w:szCs w:val="20"/>
          <w:lang w:eastAsia="es-ES_tradnl"/>
        </w:rPr>
        <w:t xml:space="preserve"> Nagoya). Llegada a la ciudad de Osaka donde realizaremos una visita conociendo el barrio animado de </w:t>
      </w:r>
      <w:proofErr w:type="spellStart"/>
      <w:r w:rsidRPr="00764447">
        <w:rPr>
          <w:rFonts w:ascii="Rockwell" w:hAnsi="Rockwell" w:cs="Calibri Light"/>
          <w:color w:val="000000" w:themeColor="text1"/>
          <w:spacing w:val="2"/>
          <w:sz w:val="20"/>
          <w:szCs w:val="20"/>
          <w:lang w:eastAsia="es-ES_tradnl"/>
        </w:rPr>
        <w:t>Dotonbori</w:t>
      </w:r>
      <w:proofErr w:type="spellEnd"/>
      <w:r w:rsidRPr="00764447">
        <w:rPr>
          <w:rFonts w:ascii="Rockwell" w:hAnsi="Rockwell" w:cs="Calibri Light"/>
          <w:color w:val="000000" w:themeColor="text1"/>
          <w:spacing w:val="2"/>
          <w:sz w:val="20"/>
          <w:szCs w:val="20"/>
          <w:lang w:eastAsia="es-ES_tradnl"/>
        </w:rPr>
        <w:t xml:space="preserve"> el cual tiene muchos restaurantes y fachadas extravagantes. Posteriormente realizaremos la visita del famoso castillo de Osaka, no entramos en la torre del homenaje a “</w:t>
      </w:r>
      <w:proofErr w:type="spellStart"/>
      <w:r w:rsidRPr="00764447">
        <w:rPr>
          <w:rFonts w:ascii="Rockwell" w:hAnsi="Rockwell" w:cs="Calibri Light"/>
          <w:color w:val="000000" w:themeColor="text1"/>
          <w:spacing w:val="2"/>
          <w:sz w:val="20"/>
          <w:szCs w:val="20"/>
          <w:lang w:eastAsia="es-ES_tradnl"/>
        </w:rPr>
        <w:t>Tenshukaku</w:t>
      </w:r>
      <w:proofErr w:type="spellEnd"/>
      <w:r w:rsidRPr="00764447">
        <w:rPr>
          <w:rFonts w:ascii="Rockwell" w:hAnsi="Rockwell" w:cs="Calibri Light"/>
          <w:color w:val="000000" w:themeColor="text1"/>
          <w:spacing w:val="2"/>
          <w:sz w:val="20"/>
          <w:szCs w:val="20"/>
          <w:lang w:eastAsia="es-ES_tradnl"/>
        </w:rPr>
        <w:t xml:space="preserve">”, se visita el parque del castillo). Alojamiento.  </w:t>
      </w:r>
    </w:p>
    <w:p w14:paraId="33881406" w14:textId="77777777" w:rsidR="00612C50" w:rsidRPr="00764447" w:rsidRDefault="00612C50" w:rsidP="00612C50">
      <w:pPr>
        <w:spacing w:line="146" w:lineRule="atLeast"/>
        <w:jc w:val="both"/>
        <w:rPr>
          <w:rFonts w:ascii="Rockwell" w:hAnsi="Rockwell" w:cs="Calibri Light"/>
          <w:color w:val="000000" w:themeColor="text1"/>
          <w:sz w:val="20"/>
          <w:szCs w:val="20"/>
          <w:lang w:eastAsia="es-ES_tradnl"/>
        </w:rPr>
      </w:pPr>
    </w:p>
    <w:p w14:paraId="0674F88F" w14:textId="000FB85D" w:rsidR="00612C50" w:rsidRPr="00764447" w:rsidRDefault="00612C50" w:rsidP="004228C7">
      <w:pPr>
        <w:pBdr>
          <w:bottom w:val="single" w:sz="4" w:space="1" w:color="auto"/>
        </w:pBdr>
        <w:kinsoku w:val="0"/>
        <w:overflowPunct w:val="0"/>
        <w:adjustRightInd w:val="0"/>
        <w:jc w:val="both"/>
        <w:rPr>
          <w:rFonts w:ascii="Rockwell" w:hAnsi="Rockwell" w:cs="Calibri Light"/>
          <w:b/>
          <w:bCs/>
          <w:color w:val="000000" w:themeColor="text1"/>
        </w:rPr>
      </w:pPr>
      <w:r w:rsidRPr="00764447">
        <w:rPr>
          <w:rFonts w:ascii="Rockwell" w:hAnsi="Rockwell" w:cs="Calibri Light"/>
          <w:b/>
          <w:bCs/>
          <w:color w:val="000000" w:themeColor="text1"/>
        </w:rPr>
        <w:t xml:space="preserve">Día </w:t>
      </w:r>
      <w:proofErr w:type="gramStart"/>
      <w:r w:rsidRPr="00764447">
        <w:rPr>
          <w:rFonts w:ascii="Rockwell" w:hAnsi="Rockwell" w:cs="Calibri Light"/>
          <w:b/>
          <w:bCs/>
          <w:color w:val="000000" w:themeColor="text1"/>
        </w:rPr>
        <w:t>10</w:t>
      </w:r>
      <w:r w:rsidR="00867823" w:rsidRPr="00764447">
        <w:rPr>
          <w:rFonts w:ascii="Rockwell" w:hAnsi="Rockwell" w:cs="Calibri Light"/>
          <w:b/>
          <w:bCs/>
          <w:color w:val="000000" w:themeColor="text1"/>
        </w:rPr>
        <w:t>.</w:t>
      </w:r>
      <w:r w:rsidRPr="00764447">
        <w:rPr>
          <w:rFonts w:ascii="Rockwell" w:hAnsi="Rockwell" w:cs="Calibri Light"/>
          <w:b/>
          <w:bCs/>
          <w:color w:val="000000" w:themeColor="text1"/>
        </w:rPr>
        <w:t>Osaka</w:t>
      </w:r>
      <w:proofErr w:type="gramEnd"/>
      <w:r w:rsidRPr="00764447">
        <w:rPr>
          <w:rFonts w:ascii="Rockwell" w:hAnsi="Rockwell" w:cs="Calibri Light"/>
          <w:b/>
          <w:bCs/>
          <w:color w:val="000000" w:themeColor="text1"/>
        </w:rPr>
        <w:t xml:space="preserve"> </w:t>
      </w:r>
    </w:p>
    <w:p w14:paraId="50703946" w14:textId="75E99975" w:rsidR="00612C50" w:rsidRPr="00764447" w:rsidRDefault="00612C50" w:rsidP="00612C50">
      <w:pPr>
        <w:pStyle w:val="itinerairo"/>
        <w:rPr>
          <w:rFonts w:ascii="Rockwell" w:hAnsi="Rockwell" w:cs="Calibri Light"/>
          <w:color w:val="000000" w:themeColor="text1"/>
          <w:sz w:val="20"/>
          <w:szCs w:val="20"/>
        </w:rPr>
      </w:pPr>
      <w:r w:rsidRPr="00764447">
        <w:rPr>
          <w:rFonts w:ascii="Rockwell" w:hAnsi="Rockwell" w:cs="Calibri Light"/>
          <w:color w:val="000000" w:themeColor="text1"/>
          <w:sz w:val="20"/>
          <w:szCs w:val="20"/>
        </w:rPr>
        <w:t xml:space="preserve">Desayuno. Traslado al aeropuerto </w:t>
      </w:r>
      <w:r w:rsidR="00E07C58" w:rsidRPr="00764447">
        <w:rPr>
          <w:rFonts w:ascii="Rockwell" w:hAnsi="Rockwell" w:cs="Calibri Light"/>
          <w:color w:val="000000" w:themeColor="text1"/>
          <w:sz w:val="20"/>
          <w:szCs w:val="20"/>
        </w:rPr>
        <w:t xml:space="preserve">sin asistencia, finalizando </w:t>
      </w:r>
      <w:r w:rsidRPr="00764447">
        <w:rPr>
          <w:rFonts w:ascii="Rockwell" w:hAnsi="Rockwell" w:cs="Calibri Light"/>
          <w:color w:val="000000" w:themeColor="text1"/>
          <w:sz w:val="20"/>
          <w:szCs w:val="20"/>
        </w:rPr>
        <w:t>nuestros servicios.</w:t>
      </w:r>
    </w:p>
    <w:p w14:paraId="7C521C86" w14:textId="77777777" w:rsidR="00612C50" w:rsidRPr="00764447" w:rsidRDefault="00612C50" w:rsidP="00612C50">
      <w:pPr>
        <w:jc w:val="both"/>
        <w:rPr>
          <w:rFonts w:ascii="Rockwell" w:hAnsi="Rockwell" w:cs="Calibri Light"/>
          <w:color w:val="000000" w:themeColor="text1"/>
          <w:sz w:val="20"/>
          <w:szCs w:val="20"/>
          <w:lang w:eastAsia="es-ES_tradnl"/>
        </w:rPr>
      </w:pPr>
    </w:p>
    <w:p w14:paraId="2DFE83D0" w14:textId="77777777" w:rsidR="00E07C58" w:rsidRPr="00764447" w:rsidRDefault="00E07C58" w:rsidP="00612C50">
      <w:pPr>
        <w:jc w:val="both"/>
        <w:rPr>
          <w:rFonts w:ascii="Rockwell" w:hAnsi="Rockwell" w:cs="Calibri Light"/>
          <w:color w:val="000000" w:themeColor="text1"/>
          <w:sz w:val="20"/>
          <w:szCs w:val="20"/>
          <w:lang w:eastAsia="es-ES_tradnl"/>
        </w:rPr>
      </w:pPr>
    </w:p>
    <w:p w14:paraId="42D7136D" w14:textId="77777777" w:rsidR="00E07C58" w:rsidRPr="00764447" w:rsidRDefault="00E07C58" w:rsidP="00612C50">
      <w:pPr>
        <w:jc w:val="both"/>
        <w:rPr>
          <w:rFonts w:ascii="Rockwell" w:hAnsi="Rockwell" w:cs="Calibri Light"/>
          <w:color w:val="000000" w:themeColor="text1"/>
          <w:sz w:val="20"/>
          <w:szCs w:val="20"/>
          <w:lang w:eastAsia="es-ES_tradnl"/>
        </w:rPr>
      </w:pPr>
    </w:p>
    <w:p w14:paraId="5D97B1C2" w14:textId="77777777" w:rsidR="00015054" w:rsidRPr="00764447" w:rsidRDefault="00015054" w:rsidP="00612C50">
      <w:pPr>
        <w:jc w:val="both"/>
        <w:rPr>
          <w:rFonts w:ascii="Rockwell" w:hAnsi="Rockwell" w:cs="Calibri Light"/>
          <w:color w:val="000000" w:themeColor="text1"/>
          <w:sz w:val="20"/>
          <w:szCs w:val="20"/>
          <w:lang w:eastAsia="es-ES_tradnl"/>
        </w:rPr>
      </w:pPr>
    </w:p>
    <w:p w14:paraId="51E47677" w14:textId="77777777" w:rsidR="002B604C" w:rsidRPr="00764447" w:rsidRDefault="002B604C" w:rsidP="00612C50">
      <w:pPr>
        <w:jc w:val="both"/>
        <w:rPr>
          <w:rFonts w:ascii="Rockwell" w:hAnsi="Rockwell" w:cs="Calibri Light"/>
          <w:color w:val="000000" w:themeColor="text1"/>
          <w:sz w:val="20"/>
          <w:szCs w:val="20"/>
          <w:lang w:eastAsia="es-ES_tradnl"/>
        </w:rPr>
      </w:pPr>
    </w:p>
    <w:p w14:paraId="27CE95F2" w14:textId="77777777" w:rsidR="00E07C58" w:rsidRPr="00764447" w:rsidRDefault="00E07C58" w:rsidP="00612C50">
      <w:pPr>
        <w:jc w:val="both"/>
        <w:rPr>
          <w:rFonts w:ascii="Rockwell" w:hAnsi="Rockwell" w:cs="Calibri Light"/>
          <w:color w:val="000000" w:themeColor="text1"/>
          <w:sz w:val="20"/>
          <w:szCs w:val="20"/>
          <w:lang w:eastAsia="es-ES_tradnl"/>
        </w:rPr>
      </w:pPr>
    </w:p>
    <w:tbl>
      <w:tblPr>
        <w:tblW w:w="7150" w:type="dxa"/>
        <w:tblInd w:w="70" w:type="dxa"/>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CellMar>
          <w:top w:w="15" w:type="dxa"/>
          <w:left w:w="70" w:type="dxa"/>
          <w:right w:w="70" w:type="dxa"/>
        </w:tblCellMar>
        <w:tblLook w:val="04A0" w:firstRow="1" w:lastRow="0" w:firstColumn="1" w:lastColumn="0" w:noHBand="0" w:noVBand="1"/>
      </w:tblPr>
      <w:tblGrid>
        <w:gridCol w:w="1169"/>
        <w:gridCol w:w="940"/>
        <w:gridCol w:w="5041"/>
      </w:tblGrid>
      <w:tr w:rsidR="00764447" w:rsidRPr="00764447" w14:paraId="65CF4CC8" w14:textId="77777777" w:rsidTr="2C794DB5">
        <w:trPr>
          <w:trHeight w:val="655"/>
        </w:trPr>
        <w:tc>
          <w:tcPr>
            <w:tcW w:w="0" w:type="auto"/>
            <w:vAlign w:val="center"/>
            <w:hideMark/>
          </w:tcPr>
          <w:p w14:paraId="3E08A06E" w14:textId="77777777" w:rsidR="002B604C" w:rsidRPr="00764447" w:rsidRDefault="27FE6BFA" w:rsidP="2C794DB5">
            <w:pPr>
              <w:jc w:val="both"/>
              <w:rPr>
                <w:rFonts w:ascii="Rockwell" w:eastAsia="Times New Roman" w:hAnsi="Rockwell" w:cs="Calibri Light"/>
                <w:b/>
                <w:bCs/>
                <w:color w:val="000000" w:themeColor="text1"/>
              </w:rPr>
            </w:pPr>
            <w:r w:rsidRPr="00764447">
              <w:rPr>
                <w:rFonts w:ascii="Rockwell" w:eastAsia="Times New Roman" w:hAnsi="Rockwell" w:cs="Calibri Light"/>
                <w:b/>
                <w:bCs/>
                <w:color w:val="000000" w:themeColor="text1"/>
              </w:rPr>
              <w:t>Ciudades</w:t>
            </w:r>
          </w:p>
        </w:tc>
        <w:tc>
          <w:tcPr>
            <w:tcW w:w="0" w:type="auto"/>
            <w:vAlign w:val="center"/>
            <w:hideMark/>
          </w:tcPr>
          <w:p w14:paraId="6BFF5F52" w14:textId="77777777" w:rsidR="002B604C" w:rsidRPr="00764447" w:rsidRDefault="27FE6BFA" w:rsidP="2C794DB5">
            <w:pPr>
              <w:jc w:val="both"/>
              <w:rPr>
                <w:rFonts w:ascii="Rockwell" w:eastAsia="Times New Roman" w:hAnsi="Rockwell" w:cs="Calibri Light"/>
                <w:b/>
                <w:bCs/>
                <w:color w:val="000000" w:themeColor="text1"/>
              </w:rPr>
            </w:pPr>
            <w:r w:rsidRPr="00764447">
              <w:rPr>
                <w:rFonts w:ascii="Rockwell" w:eastAsia="Times New Roman" w:hAnsi="Rockwell" w:cs="Calibri Light"/>
                <w:b/>
                <w:bCs/>
                <w:color w:val="000000" w:themeColor="text1"/>
              </w:rPr>
              <w:t>Noches</w:t>
            </w:r>
          </w:p>
        </w:tc>
        <w:tc>
          <w:tcPr>
            <w:tcW w:w="5041" w:type="dxa"/>
            <w:vAlign w:val="center"/>
            <w:hideMark/>
          </w:tcPr>
          <w:p w14:paraId="3EF8B1F1" w14:textId="77777777" w:rsidR="002B604C" w:rsidRPr="00764447" w:rsidRDefault="27FE6BFA" w:rsidP="2C794DB5">
            <w:pPr>
              <w:jc w:val="both"/>
              <w:rPr>
                <w:rFonts w:ascii="Rockwell" w:eastAsia="Times New Roman" w:hAnsi="Rockwell" w:cs="Calibri Light"/>
                <w:b/>
                <w:bCs/>
                <w:color w:val="000000" w:themeColor="text1"/>
              </w:rPr>
            </w:pPr>
            <w:r w:rsidRPr="00764447">
              <w:rPr>
                <w:rFonts w:ascii="Rockwell" w:eastAsia="Times New Roman" w:hAnsi="Rockwell" w:cs="Calibri Light"/>
                <w:b/>
                <w:bCs/>
                <w:color w:val="000000" w:themeColor="text1"/>
              </w:rPr>
              <w:t>Categoría única</w:t>
            </w:r>
          </w:p>
        </w:tc>
      </w:tr>
      <w:tr w:rsidR="00764447" w:rsidRPr="00764447" w14:paraId="612CFB1A" w14:textId="77777777" w:rsidTr="2C794DB5">
        <w:trPr>
          <w:trHeight w:val="976"/>
        </w:trPr>
        <w:tc>
          <w:tcPr>
            <w:tcW w:w="0" w:type="auto"/>
            <w:vAlign w:val="center"/>
            <w:hideMark/>
          </w:tcPr>
          <w:p w14:paraId="5CC17384" w14:textId="191311D9" w:rsidR="002B604C" w:rsidRPr="00764447" w:rsidRDefault="27FE6BFA" w:rsidP="2C794DB5">
            <w:pPr>
              <w:rPr>
                <w:rFonts w:ascii="Rockwell" w:eastAsia="Times New Roman" w:hAnsi="Rockwell" w:cs="Calibri Light"/>
                <w:color w:val="000000" w:themeColor="text1"/>
              </w:rPr>
            </w:pPr>
            <w:r w:rsidRPr="00764447">
              <w:rPr>
                <w:rFonts w:ascii="Rockwell" w:eastAsia="Times New Roman" w:hAnsi="Rockwell" w:cs="Calibri Light"/>
                <w:color w:val="000000" w:themeColor="text1"/>
              </w:rPr>
              <w:t>Tok</w:t>
            </w:r>
            <w:r w:rsidR="290B982F" w:rsidRPr="00764447">
              <w:rPr>
                <w:rFonts w:ascii="Rockwell" w:eastAsia="Times New Roman" w:hAnsi="Rockwell" w:cs="Calibri Light"/>
                <w:color w:val="000000" w:themeColor="text1"/>
              </w:rPr>
              <w:t>i</w:t>
            </w:r>
            <w:r w:rsidRPr="00764447">
              <w:rPr>
                <w:rFonts w:ascii="Rockwell" w:eastAsia="Times New Roman" w:hAnsi="Rockwell" w:cs="Calibri Light"/>
                <w:color w:val="000000" w:themeColor="text1"/>
              </w:rPr>
              <w:t>o</w:t>
            </w:r>
          </w:p>
        </w:tc>
        <w:tc>
          <w:tcPr>
            <w:tcW w:w="0" w:type="auto"/>
            <w:vAlign w:val="center"/>
            <w:hideMark/>
          </w:tcPr>
          <w:p w14:paraId="04796726" w14:textId="77777777" w:rsidR="002B604C" w:rsidRPr="00764447" w:rsidRDefault="27FE6BFA" w:rsidP="2C794DB5">
            <w:pPr>
              <w:jc w:val="center"/>
              <w:rPr>
                <w:rFonts w:ascii="Rockwell" w:eastAsia="Times New Roman" w:hAnsi="Rockwell" w:cs="Calibri Light"/>
                <w:color w:val="000000" w:themeColor="text1"/>
              </w:rPr>
            </w:pPr>
            <w:r w:rsidRPr="00764447">
              <w:rPr>
                <w:rFonts w:ascii="Rockwell" w:eastAsia="Times New Roman" w:hAnsi="Rockwell" w:cs="Calibri Light"/>
                <w:color w:val="000000" w:themeColor="text1"/>
              </w:rPr>
              <w:t>3</w:t>
            </w:r>
          </w:p>
        </w:tc>
        <w:tc>
          <w:tcPr>
            <w:tcW w:w="5041" w:type="dxa"/>
            <w:hideMark/>
          </w:tcPr>
          <w:p w14:paraId="27ED99AB" w14:textId="6836B37A" w:rsidR="002B604C" w:rsidRPr="00764447" w:rsidRDefault="27FE6BFA" w:rsidP="2C794DB5">
            <w:pPr>
              <w:rPr>
                <w:rFonts w:ascii="Rockwell" w:eastAsia="Times New Roman" w:hAnsi="Rockwell" w:cs="Calibri Light"/>
                <w:color w:val="000000" w:themeColor="text1"/>
              </w:rPr>
            </w:pPr>
            <w:r w:rsidRPr="00764447">
              <w:rPr>
                <w:rFonts w:ascii="Rockwell" w:eastAsia="Times New Roman" w:hAnsi="Rockwell" w:cs="Calibri Light"/>
                <w:color w:val="000000" w:themeColor="text1"/>
              </w:rPr>
              <w:t>Hotel New Otani Tokyo 4*</w:t>
            </w:r>
          </w:p>
        </w:tc>
      </w:tr>
      <w:tr w:rsidR="00764447" w:rsidRPr="00764447" w14:paraId="24638EC0" w14:textId="77777777" w:rsidTr="2C794DB5">
        <w:trPr>
          <w:trHeight w:val="655"/>
        </w:trPr>
        <w:tc>
          <w:tcPr>
            <w:tcW w:w="0" w:type="auto"/>
            <w:vAlign w:val="center"/>
            <w:hideMark/>
          </w:tcPr>
          <w:p w14:paraId="15AA0750" w14:textId="387F56E2" w:rsidR="002B604C" w:rsidRPr="00764447" w:rsidRDefault="27FE6BFA" w:rsidP="2C794DB5">
            <w:pPr>
              <w:rPr>
                <w:rFonts w:ascii="Rockwell" w:eastAsia="Times New Roman" w:hAnsi="Rockwell" w:cs="Calibri Light"/>
                <w:color w:val="000000" w:themeColor="text1"/>
              </w:rPr>
            </w:pPr>
            <w:r w:rsidRPr="00764447">
              <w:rPr>
                <w:rFonts w:ascii="Rockwell" w:eastAsia="Times New Roman" w:hAnsi="Rockwell" w:cs="Calibri Light"/>
                <w:color w:val="000000" w:themeColor="text1"/>
              </w:rPr>
              <w:t>K</w:t>
            </w:r>
            <w:r w:rsidR="6DB8F68E" w:rsidRPr="00764447">
              <w:rPr>
                <w:rFonts w:ascii="Rockwell" w:eastAsia="Times New Roman" w:hAnsi="Rockwell" w:cs="Calibri Light"/>
                <w:color w:val="000000" w:themeColor="text1"/>
              </w:rPr>
              <w:t>i</w:t>
            </w:r>
            <w:r w:rsidRPr="00764447">
              <w:rPr>
                <w:rFonts w:ascii="Rockwell" w:eastAsia="Times New Roman" w:hAnsi="Rockwell" w:cs="Calibri Light"/>
                <w:color w:val="000000" w:themeColor="text1"/>
              </w:rPr>
              <w:t>oto</w:t>
            </w:r>
          </w:p>
        </w:tc>
        <w:tc>
          <w:tcPr>
            <w:tcW w:w="0" w:type="auto"/>
            <w:vAlign w:val="center"/>
            <w:hideMark/>
          </w:tcPr>
          <w:p w14:paraId="36E74CFF" w14:textId="1E26A4E1" w:rsidR="002B604C" w:rsidRPr="00764447" w:rsidRDefault="27FE6BFA" w:rsidP="2C794DB5">
            <w:pPr>
              <w:jc w:val="center"/>
              <w:rPr>
                <w:rFonts w:ascii="Rockwell" w:eastAsia="Times New Roman" w:hAnsi="Rockwell" w:cs="Calibri Light"/>
                <w:color w:val="000000" w:themeColor="text1"/>
              </w:rPr>
            </w:pPr>
            <w:r w:rsidRPr="00764447">
              <w:rPr>
                <w:rFonts w:ascii="Rockwell" w:eastAsia="Times New Roman" w:hAnsi="Rockwell" w:cs="Calibri Light"/>
                <w:color w:val="000000" w:themeColor="text1"/>
              </w:rPr>
              <w:t>3</w:t>
            </w:r>
          </w:p>
        </w:tc>
        <w:tc>
          <w:tcPr>
            <w:tcW w:w="5041" w:type="dxa"/>
            <w:vAlign w:val="center"/>
            <w:hideMark/>
          </w:tcPr>
          <w:p w14:paraId="6281B0AC" w14:textId="40E26899" w:rsidR="002B604C" w:rsidRPr="00764447" w:rsidRDefault="27FE6BFA" w:rsidP="2C794DB5">
            <w:pPr>
              <w:rPr>
                <w:rFonts w:ascii="Rockwell" w:eastAsia="Times New Roman" w:hAnsi="Rockwell" w:cs="Calibri Light"/>
                <w:color w:val="000000" w:themeColor="text1"/>
              </w:rPr>
            </w:pPr>
            <w:proofErr w:type="spellStart"/>
            <w:r w:rsidRPr="00764447">
              <w:rPr>
                <w:rFonts w:ascii="Rockwell" w:eastAsia="Times New Roman" w:hAnsi="Rockwell" w:cs="Calibri Light"/>
                <w:color w:val="000000" w:themeColor="text1"/>
              </w:rPr>
              <w:t>Kyoto</w:t>
            </w:r>
            <w:proofErr w:type="spellEnd"/>
            <w:r w:rsidRPr="00764447">
              <w:rPr>
                <w:rFonts w:ascii="Rockwell" w:eastAsia="Times New Roman" w:hAnsi="Rockwell" w:cs="Calibri Light"/>
                <w:color w:val="000000" w:themeColor="text1"/>
              </w:rPr>
              <w:t xml:space="preserve"> </w:t>
            </w:r>
            <w:proofErr w:type="spellStart"/>
            <w:r w:rsidRPr="00764447">
              <w:rPr>
                <w:rFonts w:ascii="Rockwell" w:eastAsia="Times New Roman" w:hAnsi="Rockwell" w:cs="Calibri Light"/>
                <w:color w:val="000000" w:themeColor="text1"/>
              </w:rPr>
              <w:t>Tokyu</w:t>
            </w:r>
            <w:proofErr w:type="spellEnd"/>
            <w:r w:rsidRPr="00764447">
              <w:rPr>
                <w:rFonts w:ascii="Rockwell" w:eastAsia="Times New Roman" w:hAnsi="Rockwell" w:cs="Calibri Light"/>
                <w:color w:val="000000" w:themeColor="text1"/>
              </w:rPr>
              <w:t xml:space="preserve"> hotel 4*</w:t>
            </w:r>
          </w:p>
        </w:tc>
      </w:tr>
      <w:tr w:rsidR="00764447" w:rsidRPr="00764447" w14:paraId="25145468" w14:textId="77777777" w:rsidTr="2C794DB5">
        <w:trPr>
          <w:trHeight w:val="655"/>
        </w:trPr>
        <w:tc>
          <w:tcPr>
            <w:tcW w:w="0" w:type="auto"/>
            <w:vAlign w:val="center"/>
          </w:tcPr>
          <w:p w14:paraId="550C582C" w14:textId="1C9CBEEF" w:rsidR="002B604C" w:rsidRPr="00764447" w:rsidRDefault="27FE6BFA" w:rsidP="2C794DB5">
            <w:pPr>
              <w:rPr>
                <w:rFonts w:ascii="Rockwell" w:eastAsia="Times New Roman" w:hAnsi="Rockwell" w:cs="Calibri Light"/>
                <w:color w:val="000000" w:themeColor="text1"/>
              </w:rPr>
            </w:pPr>
            <w:r w:rsidRPr="00764447">
              <w:rPr>
                <w:rFonts w:ascii="Rockwell" w:eastAsia="Times New Roman" w:hAnsi="Rockwell" w:cs="Calibri Light"/>
                <w:color w:val="000000" w:themeColor="text1"/>
              </w:rPr>
              <w:lastRenderedPageBreak/>
              <w:t>Kanazawa</w:t>
            </w:r>
          </w:p>
        </w:tc>
        <w:tc>
          <w:tcPr>
            <w:tcW w:w="0" w:type="auto"/>
            <w:vAlign w:val="center"/>
          </w:tcPr>
          <w:p w14:paraId="559F7224" w14:textId="44559F0E" w:rsidR="002B604C" w:rsidRPr="00764447" w:rsidRDefault="27FE6BFA" w:rsidP="2C794DB5">
            <w:pPr>
              <w:jc w:val="center"/>
              <w:rPr>
                <w:rFonts w:ascii="Rockwell" w:eastAsia="Times New Roman" w:hAnsi="Rockwell" w:cs="Calibri Light"/>
                <w:color w:val="000000" w:themeColor="text1"/>
              </w:rPr>
            </w:pPr>
            <w:r w:rsidRPr="00764447">
              <w:rPr>
                <w:rFonts w:ascii="Rockwell" w:eastAsia="Times New Roman" w:hAnsi="Rockwell" w:cs="Calibri Light"/>
                <w:color w:val="000000" w:themeColor="text1"/>
              </w:rPr>
              <w:t>1</w:t>
            </w:r>
          </w:p>
        </w:tc>
        <w:tc>
          <w:tcPr>
            <w:tcW w:w="5041" w:type="dxa"/>
            <w:vAlign w:val="center"/>
          </w:tcPr>
          <w:p w14:paraId="60EAA6F8" w14:textId="11AC20A8" w:rsidR="002B604C" w:rsidRPr="00764447" w:rsidRDefault="27FE6BFA" w:rsidP="2C794DB5">
            <w:pPr>
              <w:rPr>
                <w:rFonts w:ascii="Rockwell" w:eastAsia="Times New Roman" w:hAnsi="Rockwell" w:cs="Calibri Light"/>
                <w:color w:val="000000" w:themeColor="text1"/>
              </w:rPr>
            </w:pPr>
            <w:r w:rsidRPr="00764447">
              <w:rPr>
                <w:rFonts w:ascii="Rockwell" w:eastAsia="Times New Roman" w:hAnsi="Rockwell" w:cs="Calibri Light"/>
                <w:color w:val="000000" w:themeColor="text1"/>
              </w:rPr>
              <w:t xml:space="preserve">Kanazawa </w:t>
            </w:r>
            <w:proofErr w:type="spellStart"/>
            <w:r w:rsidRPr="00764447">
              <w:rPr>
                <w:rFonts w:ascii="Rockwell" w:eastAsia="Times New Roman" w:hAnsi="Rockwell" w:cs="Calibri Light"/>
                <w:color w:val="000000" w:themeColor="text1"/>
              </w:rPr>
              <w:t>Tokyu</w:t>
            </w:r>
            <w:proofErr w:type="spellEnd"/>
            <w:r w:rsidRPr="00764447">
              <w:rPr>
                <w:rFonts w:ascii="Rockwell" w:eastAsia="Times New Roman" w:hAnsi="Rockwell" w:cs="Calibri Light"/>
                <w:color w:val="000000" w:themeColor="text1"/>
              </w:rPr>
              <w:t xml:space="preserve"> hotel 4*</w:t>
            </w:r>
          </w:p>
        </w:tc>
      </w:tr>
      <w:tr w:rsidR="00764447" w:rsidRPr="00764447" w14:paraId="18B541AE" w14:textId="77777777" w:rsidTr="2C794DB5">
        <w:trPr>
          <w:trHeight w:val="655"/>
        </w:trPr>
        <w:tc>
          <w:tcPr>
            <w:tcW w:w="0" w:type="auto"/>
            <w:vAlign w:val="center"/>
          </w:tcPr>
          <w:p w14:paraId="0AFE1F13" w14:textId="718CC88E" w:rsidR="002B604C" w:rsidRPr="00764447" w:rsidRDefault="27FE6BFA" w:rsidP="2C794DB5">
            <w:pPr>
              <w:rPr>
                <w:rFonts w:ascii="Rockwell" w:eastAsia="Times New Roman" w:hAnsi="Rockwell" w:cs="Calibri Light"/>
                <w:color w:val="000000" w:themeColor="text1"/>
              </w:rPr>
            </w:pPr>
            <w:r w:rsidRPr="00764447">
              <w:rPr>
                <w:rFonts w:ascii="Rockwell" w:eastAsia="Times New Roman" w:hAnsi="Rockwell" w:cs="Calibri Light"/>
                <w:color w:val="000000" w:themeColor="text1"/>
              </w:rPr>
              <w:t>Gero</w:t>
            </w:r>
          </w:p>
        </w:tc>
        <w:tc>
          <w:tcPr>
            <w:tcW w:w="0" w:type="auto"/>
            <w:vAlign w:val="center"/>
          </w:tcPr>
          <w:p w14:paraId="51FAD30C" w14:textId="4CF0BFA8" w:rsidR="002B604C" w:rsidRPr="00764447" w:rsidRDefault="27FE6BFA" w:rsidP="2C794DB5">
            <w:pPr>
              <w:jc w:val="center"/>
              <w:rPr>
                <w:rFonts w:ascii="Rockwell" w:eastAsia="Times New Roman" w:hAnsi="Rockwell" w:cs="Calibri Light"/>
                <w:color w:val="000000" w:themeColor="text1"/>
              </w:rPr>
            </w:pPr>
            <w:r w:rsidRPr="00764447">
              <w:rPr>
                <w:rFonts w:ascii="Rockwell" w:eastAsia="Times New Roman" w:hAnsi="Rockwell" w:cs="Calibri Light"/>
                <w:color w:val="000000" w:themeColor="text1"/>
              </w:rPr>
              <w:t>1</w:t>
            </w:r>
          </w:p>
        </w:tc>
        <w:tc>
          <w:tcPr>
            <w:tcW w:w="5041" w:type="dxa"/>
            <w:vAlign w:val="center"/>
          </w:tcPr>
          <w:p w14:paraId="1E7F6793" w14:textId="5CC9B3A1" w:rsidR="002B604C" w:rsidRPr="00764447" w:rsidRDefault="27FE6BFA" w:rsidP="2C794DB5">
            <w:pPr>
              <w:rPr>
                <w:rFonts w:ascii="Rockwell" w:eastAsia="Times New Roman" w:hAnsi="Rockwell" w:cs="Calibri Light"/>
                <w:color w:val="000000" w:themeColor="text1"/>
              </w:rPr>
            </w:pPr>
            <w:proofErr w:type="spellStart"/>
            <w:r w:rsidRPr="00764447">
              <w:rPr>
                <w:rFonts w:ascii="Rockwell" w:eastAsia="Times New Roman" w:hAnsi="Rockwell" w:cs="Calibri Light"/>
                <w:color w:val="000000" w:themeColor="text1"/>
              </w:rPr>
              <w:t>Ryokan</w:t>
            </w:r>
            <w:proofErr w:type="spellEnd"/>
            <w:r w:rsidRPr="00764447">
              <w:rPr>
                <w:rFonts w:ascii="Rockwell" w:eastAsia="Times New Roman" w:hAnsi="Rockwell" w:cs="Calibri Light"/>
                <w:color w:val="000000" w:themeColor="text1"/>
              </w:rPr>
              <w:t xml:space="preserve"> Sumeikan 4*</w:t>
            </w:r>
          </w:p>
        </w:tc>
      </w:tr>
      <w:tr w:rsidR="00202E21" w:rsidRPr="00764447" w14:paraId="555CDCB6" w14:textId="77777777" w:rsidTr="2C794DB5">
        <w:trPr>
          <w:trHeight w:val="655"/>
        </w:trPr>
        <w:tc>
          <w:tcPr>
            <w:tcW w:w="0" w:type="auto"/>
            <w:vAlign w:val="center"/>
            <w:hideMark/>
          </w:tcPr>
          <w:p w14:paraId="1A68348B" w14:textId="27DC38FF" w:rsidR="002B604C" w:rsidRPr="00764447" w:rsidRDefault="27FE6BFA" w:rsidP="2C794DB5">
            <w:pPr>
              <w:rPr>
                <w:rFonts w:ascii="Rockwell" w:eastAsia="Times New Roman" w:hAnsi="Rockwell" w:cs="Calibri Light"/>
                <w:color w:val="000000" w:themeColor="text1"/>
              </w:rPr>
            </w:pPr>
            <w:r w:rsidRPr="00764447">
              <w:rPr>
                <w:rFonts w:ascii="Rockwell" w:eastAsia="Times New Roman" w:hAnsi="Rockwell" w:cs="Calibri Light"/>
                <w:color w:val="000000" w:themeColor="text1"/>
              </w:rPr>
              <w:t>Osaka</w:t>
            </w:r>
          </w:p>
        </w:tc>
        <w:tc>
          <w:tcPr>
            <w:tcW w:w="0" w:type="auto"/>
            <w:vAlign w:val="center"/>
            <w:hideMark/>
          </w:tcPr>
          <w:p w14:paraId="2AB47557" w14:textId="39350E8A" w:rsidR="002B604C" w:rsidRPr="00764447" w:rsidRDefault="27FE6BFA" w:rsidP="2C794DB5">
            <w:pPr>
              <w:jc w:val="center"/>
              <w:rPr>
                <w:rFonts w:ascii="Rockwell" w:eastAsia="Times New Roman" w:hAnsi="Rockwell" w:cs="Calibri Light"/>
                <w:color w:val="000000" w:themeColor="text1"/>
              </w:rPr>
            </w:pPr>
            <w:r w:rsidRPr="00764447">
              <w:rPr>
                <w:rFonts w:ascii="Rockwell" w:eastAsia="Times New Roman" w:hAnsi="Rockwell" w:cs="Calibri Light"/>
                <w:color w:val="000000" w:themeColor="text1"/>
              </w:rPr>
              <w:t>1</w:t>
            </w:r>
          </w:p>
        </w:tc>
        <w:tc>
          <w:tcPr>
            <w:tcW w:w="5041" w:type="dxa"/>
            <w:vAlign w:val="center"/>
            <w:hideMark/>
          </w:tcPr>
          <w:p w14:paraId="680650F6" w14:textId="4EB5DFB0" w:rsidR="002B604C" w:rsidRPr="00764447" w:rsidRDefault="27FE6BFA" w:rsidP="2C794DB5">
            <w:pPr>
              <w:rPr>
                <w:rFonts w:ascii="Rockwell" w:eastAsia="Times New Roman" w:hAnsi="Rockwell" w:cs="Calibri Light"/>
                <w:color w:val="000000" w:themeColor="text1"/>
              </w:rPr>
            </w:pPr>
            <w:r w:rsidRPr="00764447">
              <w:rPr>
                <w:rFonts w:ascii="Rockwell" w:eastAsia="Times New Roman" w:hAnsi="Rockwell" w:cs="Calibri Light"/>
                <w:color w:val="000000" w:themeColor="text1"/>
              </w:rPr>
              <w:t>Sheraton Miyako hotel 4*</w:t>
            </w:r>
          </w:p>
        </w:tc>
      </w:tr>
    </w:tbl>
    <w:p w14:paraId="354FB1A0" w14:textId="77777777" w:rsidR="00E07C58" w:rsidRPr="00764447" w:rsidRDefault="00E07C58" w:rsidP="00612C50">
      <w:pPr>
        <w:jc w:val="both"/>
        <w:rPr>
          <w:rFonts w:ascii="Rockwell" w:hAnsi="Rockwell" w:cs="Calibri Light"/>
          <w:color w:val="000000" w:themeColor="text1"/>
          <w:sz w:val="20"/>
          <w:szCs w:val="20"/>
          <w:lang w:eastAsia="es-ES_tradnl"/>
        </w:rPr>
      </w:pPr>
    </w:p>
    <w:p w14:paraId="2C29B7AD" w14:textId="77777777" w:rsidR="00E07C58" w:rsidRPr="00764447" w:rsidRDefault="00E07C58" w:rsidP="00612C50">
      <w:pPr>
        <w:jc w:val="both"/>
        <w:rPr>
          <w:rFonts w:ascii="Rockwell" w:hAnsi="Rockwell" w:cs="Calibri Light"/>
          <w:color w:val="000000" w:themeColor="text1"/>
          <w:sz w:val="20"/>
          <w:szCs w:val="20"/>
          <w:lang w:eastAsia="es-ES_tradnl"/>
        </w:rPr>
      </w:pPr>
    </w:p>
    <w:p w14:paraId="385AD2B1" w14:textId="77777777" w:rsidR="00E07C58" w:rsidRPr="00764447" w:rsidRDefault="00E07C58" w:rsidP="00612C50">
      <w:pPr>
        <w:jc w:val="both"/>
        <w:rPr>
          <w:rFonts w:ascii="Rockwell" w:hAnsi="Rockwell" w:cs="Calibri Light"/>
          <w:color w:val="000000" w:themeColor="text1"/>
          <w:sz w:val="20"/>
          <w:szCs w:val="20"/>
          <w:lang w:eastAsia="es-ES_tradnl"/>
        </w:rPr>
      </w:pPr>
    </w:p>
    <w:tbl>
      <w:tblPr>
        <w:tblW w:w="8200" w:type="dxa"/>
        <w:tblCellMar>
          <w:left w:w="70" w:type="dxa"/>
          <w:right w:w="70" w:type="dxa"/>
        </w:tblCellMar>
        <w:tblLook w:val="04A0" w:firstRow="1" w:lastRow="0" w:firstColumn="1" w:lastColumn="0" w:noHBand="0" w:noVBand="1"/>
      </w:tblPr>
      <w:tblGrid>
        <w:gridCol w:w="4240"/>
        <w:gridCol w:w="1460"/>
        <w:gridCol w:w="2500"/>
      </w:tblGrid>
      <w:tr w:rsidR="00764447" w:rsidRPr="00764447" w14:paraId="423035CE" w14:textId="77777777" w:rsidTr="00460F3D">
        <w:trPr>
          <w:trHeight w:val="290"/>
        </w:trPr>
        <w:tc>
          <w:tcPr>
            <w:tcW w:w="4240" w:type="dxa"/>
            <w:vMerge w:val="restart"/>
            <w:tcBorders>
              <w:top w:val="single" w:sz="4" w:space="0" w:color="auto"/>
              <w:left w:val="single" w:sz="4" w:space="0" w:color="auto"/>
              <w:bottom w:val="single" w:sz="4" w:space="0" w:color="000000"/>
              <w:right w:val="single" w:sz="4" w:space="0" w:color="auto"/>
            </w:tcBorders>
            <w:noWrap/>
            <w:vAlign w:val="center"/>
            <w:hideMark/>
          </w:tcPr>
          <w:p w14:paraId="15003C00" w14:textId="77777777" w:rsidR="009C43A9" w:rsidRPr="00764447" w:rsidRDefault="009C43A9" w:rsidP="00460F3D">
            <w:pPr>
              <w:widowControl/>
              <w:autoSpaceDE/>
              <w:autoSpaceDN/>
              <w:jc w:val="center"/>
              <w:rPr>
                <w:rFonts w:ascii="Calibri" w:eastAsia="Times New Roman" w:hAnsi="Calibri" w:cs="Calibri"/>
                <w:color w:val="000000" w:themeColor="text1"/>
                <w:lang w:bidi="ar-SA"/>
              </w:rPr>
            </w:pPr>
            <w:r w:rsidRPr="00764447">
              <w:rPr>
                <w:rFonts w:ascii="Calibri" w:eastAsia="Times New Roman" w:hAnsi="Calibri" w:cs="Calibri"/>
                <w:color w:val="000000" w:themeColor="text1"/>
                <w:lang w:bidi="ar-SA"/>
              </w:rPr>
              <w:t>Salidas</w:t>
            </w:r>
          </w:p>
        </w:tc>
        <w:tc>
          <w:tcPr>
            <w:tcW w:w="3960" w:type="dxa"/>
            <w:gridSpan w:val="2"/>
            <w:tcBorders>
              <w:top w:val="single" w:sz="4" w:space="0" w:color="auto"/>
              <w:left w:val="nil"/>
              <w:bottom w:val="single" w:sz="4" w:space="0" w:color="auto"/>
              <w:right w:val="single" w:sz="4" w:space="0" w:color="auto"/>
            </w:tcBorders>
            <w:noWrap/>
            <w:vAlign w:val="bottom"/>
            <w:hideMark/>
          </w:tcPr>
          <w:p w14:paraId="450A962E" w14:textId="77777777" w:rsidR="009C43A9" w:rsidRPr="00764447" w:rsidRDefault="009C43A9" w:rsidP="00460F3D">
            <w:pPr>
              <w:widowControl/>
              <w:autoSpaceDE/>
              <w:autoSpaceDN/>
              <w:jc w:val="center"/>
              <w:rPr>
                <w:rFonts w:ascii="Calibri" w:eastAsia="Times New Roman" w:hAnsi="Calibri" w:cs="Calibri"/>
                <w:b/>
                <w:bCs/>
                <w:color w:val="000000" w:themeColor="text1"/>
                <w:lang w:bidi="ar-SA"/>
              </w:rPr>
            </w:pPr>
            <w:r w:rsidRPr="00764447">
              <w:rPr>
                <w:rFonts w:ascii="Calibri" w:eastAsia="Times New Roman" w:hAnsi="Calibri" w:cs="Calibri"/>
                <w:b/>
                <w:bCs/>
                <w:color w:val="000000" w:themeColor="text1"/>
                <w:lang w:bidi="ar-SA"/>
              </w:rPr>
              <w:t xml:space="preserve"> </w:t>
            </w:r>
            <w:proofErr w:type="spellStart"/>
            <w:r w:rsidRPr="00764447">
              <w:rPr>
                <w:rFonts w:ascii="Calibri" w:eastAsia="Times New Roman" w:hAnsi="Calibri" w:cs="Calibri"/>
                <w:b/>
                <w:bCs/>
                <w:color w:val="000000" w:themeColor="text1"/>
                <w:lang w:bidi="ar-SA"/>
              </w:rPr>
              <w:t>Nakasendo</w:t>
            </w:r>
            <w:proofErr w:type="spellEnd"/>
            <w:r w:rsidRPr="00764447">
              <w:rPr>
                <w:rFonts w:ascii="Calibri" w:eastAsia="Times New Roman" w:hAnsi="Calibri" w:cs="Calibri"/>
                <w:b/>
                <w:bCs/>
                <w:color w:val="000000" w:themeColor="text1"/>
                <w:lang w:bidi="ar-SA"/>
              </w:rPr>
              <w:t>, Japón Imperial</w:t>
            </w:r>
          </w:p>
        </w:tc>
      </w:tr>
      <w:tr w:rsidR="00764447" w:rsidRPr="00764447" w14:paraId="2BCF601B" w14:textId="77777777" w:rsidTr="00460F3D">
        <w:trPr>
          <w:trHeight w:val="290"/>
        </w:trPr>
        <w:tc>
          <w:tcPr>
            <w:tcW w:w="4240" w:type="dxa"/>
            <w:vMerge/>
            <w:tcBorders>
              <w:top w:val="single" w:sz="4" w:space="0" w:color="auto"/>
              <w:left w:val="single" w:sz="4" w:space="0" w:color="auto"/>
              <w:bottom w:val="single" w:sz="4" w:space="0" w:color="000000"/>
              <w:right w:val="single" w:sz="4" w:space="0" w:color="auto"/>
            </w:tcBorders>
            <w:vAlign w:val="center"/>
            <w:hideMark/>
          </w:tcPr>
          <w:p w14:paraId="4E8D0A89" w14:textId="77777777" w:rsidR="009C43A9" w:rsidRPr="00764447" w:rsidRDefault="009C43A9" w:rsidP="00460F3D">
            <w:pPr>
              <w:widowControl/>
              <w:autoSpaceDE/>
              <w:autoSpaceDN/>
              <w:rPr>
                <w:rFonts w:ascii="Calibri" w:eastAsia="Times New Roman" w:hAnsi="Calibri" w:cs="Calibri"/>
                <w:color w:val="000000" w:themeColor="text1"/>
                <w:lang w:bidi="ar-SA"/>
              </w:rPr>
            </w:pPr>
          </w:p>
        </w:tc>
        <w:tc>
          <w:tcPr>
            <w:tcW w:w="3960" w:type="dxa"/>
            <w:gridSpan w:val="2"/>
            <w:tcBorders>
              <w:top w:val="single" w:sz="4" w:space="0" w:color="auto"/>
              <w:left w:val="nil"/>
              <w:bottom w:val="single" w:sz="4" w:space="0" w:color="auto"/>
              <w:right w:val="single" w:sz="4" w:space="0" w:color="auto"/>
            </w:tcBorders>
            <w:noWrap/>
            <w:vAlign w:val="center"/>
            <w:hideMark/>
          </w:tcPr>
          <w:p w14:paraId="13D9F66D" w14:textId="77777777" w:rsidR="009C43A9" w:rsidRPr="00764447" w:rsidRDefault="009C43A9" w:rsidP="00460F3D">
            <w:pPr>
              <w:widowControl/>
              <w:autoSpaceDE/>
              <w:autoSpaceDN/>
              <w:jc w:val="center"/>
              <w:rPr>
                <w:rFonts w:ascii="Calibri" w:eastAsia="Times New Roman" w:hAnsi="Calibri" w:cs="Calibri"/>
                <w:color w:val="000000" w:themeColor="text1"/>
                <w:lang w:bidi="ar-SA"/>
              </w:rPr>
            </w:pPr>
            <w:r w:rsidRPr="00764447">
              <w:rPr>
                <w:rFonts w:ascii="Calibri" w:eastAsia="Times New Roman" w:hAnsi="Calibri" w:cs="Calibri"/>
                <w:color w:val="000000" w:themeColor="text1"/>
                <w:lang w:bidi="ar-SA"/>
              </w:rPr>
              <w:t xml:space="preserve">Categoría </w:t>
            </w:r>
            <w:proofErr w:type="spellStart"/>
            <w:r w:rsidRPr="00764447">
              <w:rPr>
                <w:rFonts w:ascii="Calibri" w:eastAsia="Times New Roman" w:hAnsi="Calibri" w:cs="Calibri"/>
                <w:color w:val="000000" w:themeColor="text1"/>
                <w:lang w:bidi="ar-SA"/>
              </w:rPr>
              <w:t>Unica</w:t>
            </w:r>
            <w:proofErr w:type="spellEnd"/>
          </w:p>
        </w:tc>
      </w:tr>
      <w:tr w:rsidR="00764447" w:rsidRPr="00764447" w14:paraId="2291DCE5" w14:textId="77777777" w:rsidTr="00460F3D">
        <w:trPr>
          <w:trHeight w:val="290"/>
        </w:trPr>
        <w:tc>
          <w:tcPr>
            <w:tcW w:w="4240" w:type="dxa"/>
            <w:vMerge/>
            <w:tcBorders>
              <w:top w:val="single" w:sz="4" w:space="0" w:color="auto"/>
              <w:left w:val="single" w:sz="4" w:space="0" w:color="auto"/>
              <w:bottom w:val="single" w:sz="4" w:space="0" w:color="000000"/>
              <w:right w:val="single" w:sz="4" w:space="0" w:color="auto"/>
            </w:tcBorders>
            <w:vAlign w:val="center"/>
            <w:hideMark/>
          </w:tcPr>
          <w:p w14:paraId="4DA6C19A" w14:textId="77777777" w:rsidR="009C43A9" w:rsidRPr="00764447" w:rsidRDefault="009C43A9" w:rsidP="00460F3D">
            <w:pPr>
              <w:widowControl/>
              <w:autoSpaceDE/>
              <w:autoSpaceDN/>
              <w:rPr>
                <w:rFonts w:ascii="Calibri" w:eastAsia="Times New Roman" w:hAnsi="Calibri" w:cs="Calibri"/>
                <w:color w:val="000000" w:themeColor="text1"/>
                <w:lang w:bidi="ar-SA"/>
              </w:rPr>
            </w:pPr>
          </w:p>
        </w:tc>
        <w:tc>
          <w:tcPr>
            <w:tcW w:w="1460" w:type="dxa"/>
            <w:tcBorders>
              <w:top w:val="nil"/>
              <w:left w:val="nil"/>
              <w:bottom w:val="single" w:sz="4" w:space="0" w:color="auto"/>
              <w:right w:val="single" w:sz="4" w:space="0" w:color="auto"/>
            </w:tcBorders>
            <w:noWrap/>
            <w:vAlign w:val="center"/>
            <w:hideMark/>
          </w:tcPr>
          <w:p w14:paraId="115E09F7" w14:textId="77777777" w:rsidR="009C43A9" w:rsidRPr="00764447" w:rsidRDefault="009C43A9" w:rsidP="00460F3D">
            <w:pPr>
              <w:widowControl/>
              <w:autoSpaceDE/>
              <w:autoSpaceDN/>
              <w:jc w:val="center"/>
              <w:rPr>
                <w:rFonts w:ascii="Calibri" w:eastAsia="Times New Roman" w:hAnsi="Calibri" w:cs="Calibri"/>
                <w:color w:val="000000" w:themeColor="text1"/>
                <w:lang w:bidi="ar-SA"/>
              </w:rPr>
            </w:pPr>
            <w:r w:rsidRPr="00764447">
              <w:rPr>
                <w:rFonts w:ascii="Calibri" w:eastAsia="Times New Roman" w:hAnsi="Calibri" w:cs="Calibri"/>
                <w:color w:val="000000" w:themeColor="text1"/>
                <w:lang w:bidi="ar-SA"/>
              </w:rPr>
              <w:t>Doble</w:t>
            </w:r>
          </w:p>
        </w:tc>
        <w:tc>
          <w:tcPr>
            <w:tcW w:w="2500" w:type="dxa"/>
            <w:tcBorders>
              <w:top w:val="nil"/>
              <w:left w:val="nil"/>
              <w:bottom w:val="single" w:sz="4" w:space="0" w:color="auto"/>
              <w:right w:val="single" w:sz="4" w:space="0" w:color="auto"/>
            </w:tcBorders>
            <w:noWrap/>
            <w:vAlign w:val="center"/>
            <w:hideMark/>
          </w:tcPr>
          <w:p w14:paraId="5FB0F41D" w14:textId="77777777" w:rsidR="009C43A9" w:rsidRPr="00764447" w:rsidRDefault="009C43A9" w:rsidP="00460F3D">
            <w:pPr>
              <w:widowControl/>
              <w:autoSpaceDE/>
              <w:autoSpaceDN/>
              <w:jc w:val="center"/>
              <w:rPr>
                <w:rFonts w:ascii="Calibri" w:eastAsia="Times New Roman" w:hAnsi="Calibri" w:cs="Calibri"/>
                <w:color w:val="000000" w:themeColor="text1"/>
                <w:lang w:bidi="ar-SA"/>
              </w:rPr>
            </w:pPr>
            <w:r w:rsidRPr="00764447">
              <w:rPr>
                <w:rFonts w:ascii="Calibri" w:eastAsia="Times New Roman" w:hAnsi="Calibri" w:cs="Calibri"/>
                <w:color w:val="000000" w:themeColor="text1"/>
                <w:lang w:bidi="ar-SA"/>
              </w:rPr>
              <w:t xml:space="preserve"> Individual</w:t>
            </w:r>
          </w:p>
        </w:tc>
      </w:tr>
      <w:tr w:rsidR="00764447" w:rsidRPr="00764447" w14:paraId="434E2440" w14:textId="77777777" w:rsidTr="00460F3D">
        <w:trPr>
          <w:trHeight w:val="1160"/>
        </w:trPr>
        <w:tc>
          <w:tcPr>
            <w:tcW w:w="4240" w:type="dxa"/>
            <w:tcBorders>
              <w:top w:val="nil"/>
              <w:left w:val="single" w:sz="4" w:space="0" w:color="auto"/>
              <w:bottom w:val="single" w:sz="4" w:space="0" w:color="auto"/>
              <w:right w:val="single" w:sz="4" w:space="0" w:color="auto"/>
            </w:tcBorders>
            <w:vAlign w:val="center"/>
            <w:hideMark/>
          </w:tcPr>
          <w:p w14:paraId="50D4074B" w14:textId="77777777" w:rsidR="009C43A9" w:rsidRPr="00764447" w:rsidRDefault="009C43A9" w:rsidP="00460F3D">
            <w:pPr>
              <w:widowControl/>
              <w:autoSpaceDE/>
              <w:autoSpaceDN/>
              <w:rPr>
                <w:rFonts w:ascii="Calibri" w:eastAsia="Times New Roman" w:hAnsi="Calibri" w:cs="Calibri"/>
                <w:color w:val="000000" w:themeColor="text1"/>
                <w:lang w:bidi="ar-SA"/>
              </w:rPr>
            </w:pPr>
            <w:r w:rsidRPr="00764447">
              <w:rPr>
                <w:rFonts w:ascii="Calibri" w:eastAsia="Times New Roman" w:hAnsi="Calibri" w:cs="Calibri"/>
                <w:color w:val="000000" w:themeColor="text1"/>
                <w:lang w:bidi="ar-SA"/>
              </w:rPr>
              <w:t>3 y 7 /04/2026</w:t>
            </w:r>
            <w:r w:rsidRPr="00764447">
              <w:rPr>
                <w:rFonts w:ascii="Calibri" w:eastAsia="Times New Roman" w:hAnsi="Calibri" w:cs="Calibri"/>
                <w:color w:val="000000" w:themeColor="text1"/>
                <w:lang w:bidi="ar-SA"/>
              </w:rPr>
              <w:br/>
              <w:t>17/11/2026</w:t>
            </w:r>
            <w:r w:rsidRPr="00764447">
              <w:rPr>
                <w:rFonts w:ascii="Calibri" w:eastAsia="Times New Roman" w:hAnsi="Calibri" w:cs="Calibri"/>
                <w:color w:val="000000" w:themeColor="text1"/>
                <w:lang w:bidi="ar-SA"/>
              </w:rPr>
              <w:br/>
            </w:r>
            <w:r w:rsidRPr="00764447">
              <w:rPr>
                <w:rFonts w:ascii="Calibri" w:eastAsia="Times New Roman" w:hAnsi="Calibri" w:cs="Calibri"/>
                <w:strike/>
                <w:color w:val="000000" w:themeColor="text1"/>
                <w:lang w:bidi="ar-SA"/>
              </w:rPr>
              <w:t>2027:</w:t>
            </w:r>
            <w:r w:rsidRPr="00764447">
              <w:rPr>
                <w:rFonts w:ascii="Calibri" w:eastAsia="Times New Roman" w:hAnsi="Calibri" w:cs="Calibri"/>
                <w:strike/>
                <w:color w:val="000000" w:themeColor="text1"/>
                <w:lang w:bidi="ar-SA"/>
              </w:rPr>
              <w:br/>
              <w:t>19, 23, 26 y 30/03/2027</w:t>
            </w:r>
          </w:p>
        </w:tc>
        <w:tc>
          <w:tcPr>
            <w:tcW w:w="1460" w:type="dxa"/>
            <w:tcBorders>
              <w:top w:val="nil"/>
              <w:left w:val="nil"/>
              <w:bottom w:val="single" w:sz="4" w:space="0" w:color="auto"/>
              <w:right w:val="single" w:sz="4" w:space="0" w:color="auto"/>
            </w:tcBorders>
            <w:noWrap/>
            <w:vAlign w:val="center"/>
            <w:hideMark/>
          </w:tcPr>
          <w:p w14:paraId="7128BABC" w14:textId="77777777" w:rsidR="009C43A9" w:rsidRPr="00764447" w:rsidRDefault="009C43A9" w:rsidP="00460F3D">
            <w:pPr>
              <w:widowControl/>
              <w:autoSpaceDE/>
              <w:autoSpaceDN/>
              <w:jc w:val="center"/>
              <w:rPr>
                <w:rFonts w:ascii="Calibri" w:eastAsia="Times New Roman" w:hAnsi="Calibri" w:cs="Calibri"/>
                <w:color w:val="000000" w:themeColor="text1"/>
                <w:lang w:bidi="ar-SA"/>
              </w:rPr>
            </w:pPr>
            <w:r w:rsidRPr="00764447">
              <w:rPr>
                <w:rFonts w:ascii="Calibri" w:eastAsia="Times New Roman" w:hAnsi="Calibri" w:cs="Calibri"/>
                <w:color w:val="000000" w:themeColor="text1"/>
                <w:lang w:bidi="ar-SA"/>
              </w:rPr>
              <w:t>4855</w:t>
            </w:r>
          </w:p>
        </w:tc>
        <w:tc>
          <w:tcPr>
            <w:tcW w:w="2500" w:type="dxa"/>
            <w:tcBorders>
              <w:top w:val="nil"/>
              <w:left w:val="nil"/>
              <w:bottom w:val="single" w:sz="4" w:space="0" w:color="auto"/>
              <w:right w:val="single" w:sz="4" w:space="0" w:color="auto"/>
            </w:tcBorders>
            <w:noWrap/>
            <w:vAlign w:val="center"/>
            <w:hideMark/>
          </w:tcPr>
          <w:p w14:paraId="4290AD1E" w14:textId="77777777" w:rsidR="009C43A9" w:rsidRPr="00764447" w:rsidRDefault="009C43A9" w:rsidP="00460F3D">
            <w:pPr>
              <w:widowControl/>
              <w:autoSpaceDE/>
              <w:autoSpaceDN/>
              <w:jc w:val="center"/>
              <w:rPr>
                <w:rFonts w:ascii="Calibri" w:eastAsia="Times New Roman" w:hAnsi="Calibri" w:cs="Calibri"/>
                <w:color w:val="000000" w:themeColor="text1"/>
                <w:lang w:bidi="ar-SA"/>
              </w:rPr>
            </w:pPr>
            <w:r w:rsidRPr="00764447">
              <w:rPr>
                <w:rFonts w:ascii="Calibri" w:eastAsia="Times New Roman" w:hAnsi="Calibri" w:cs="Calibri"/>
                <w:color w:val="000000" w:themeColor="text1"/>
                <w:lang w:bidi="ar-SA"/>
              </w:rPr>
              <w:t>7480</w:t>
            </w:r>
          </w:p>
        </w:tc>
      </w:tr>
      <w:tr w:rsidR="00764447" w:rsidRPr="00764447" w14:paraId="2E368695" w14:textId="77777777" w:rsidTr="00460F3D">
        <w:trPr>
          <w:trHeight w:val="2900"/>
        </w:trPr>
        <w:tc>
          <w:tcPr>
            <w:tcW w:w="4240" w:type="dxa"/>
            <w:tcBorders>
              <w:top w:val="nil"/>
              <w:left w:val="single" w:sz="4" w:space="0" w:color="auto"/>
              <w:bottom w:val="single" w:sz="4" w:space="0" w:color="auto"/>
              <w:right w:val="single" w:sz="4" w:space="0" w:color="auto"/>
            </w:tcBorders>
            <w:shd w:val="clear" w:color="000000" w:fill="FFFFFF"/>
            <w:vAlign w:val="bottom"/>
            <w:hideMark/>
          </w:tcPr>
          <w:p w14:paraId="27D1889D" w14:textId="77777777" w:rsidR="009C43A9" w:rsidRPr="00764447" w:rsidRDefault="009C43A9" w:rsidP="00460F3D">
            <w:pPr>
              <w:widowControl/>
              <w:autoSpaceDE/>
              <w:autoSpaceDN/>
              <w:rPr>
                <w:rFonts w:ascii="Calibri" w:eastAsia="Times New Roman" w:hAnsi="Calibri" w:cs="Calibri"/>
                <w:color w:val="000000" w:themeColor="text1"/>
                <w:lang w:bidi="ar-SA"/>
              </w:rPr>
            </w:pPr>
            <w:proofErr w:type="gramStart"/>
            <w:r w:rsidRPr="00764447">
              <w:rPr>
                <w:rFonts w:ascii="Calibri" w:eastAsia="Times New Roman" w:hAnsi="Calibri" w:cs="Calibri"/>
                <w:color w:val="000000" w:themeColor="text1"/>
                <w:lang w:bidi="ar-SA"/>
              </w:rPr>
              <w:t>10,  14</w:t>
            </w:r>
            <w:proofErr w:type="gramEnd"/>
            <w:r w:rsidRPr="00764447">
              <w:rPr>
                <w:rFonts w:ascii="Calibri" w:eastAsia="Times New Roman" w:hAnsi="Calibri" w:cs="Calibri"/>
                <w:color w:val="000000" w:themeColor="text1"/>
                <w:lang w:bidi="ar-SA"/>
              </w:rPr>
              <w:t>, 17, 21/04/2026</w:t>
            </w:r>
            <w:r w:rsidRPr="00764447">
              <w:rPr>
                <w:rFonts w:ascii="Calibri" w:eastAsia="Times New Roman" w:hAnsi="Calibri" w:cs="Calibri"/>
                <w:color w:val="000000" w:themeColor="text1"/>
                <w:lang w:bidi="ar-SA"/>
              </w:rPr>
              <w:br/>
              <w:t>8/05/2026</w:t>
            </w:r>
            <w:r w:rsidRPr="00764447">
              <w:rPr>
                <w:rFonts w:ascii="Calibri" w:eastAsia="Times New Roman" w:hAnsi="Calibri" w:cs="Calibri"/>
                <w:color w:val="000000" w:themeColor="text1"/>
                <w:lang w:bidi="ar-SA"/>
              </w:rPr>
              <w:br/>
              <w:t>25/09/2026</w:t>
            </w:r>
            <w:r w:rsidRPr="00764447">
              <w:rPr>
                <w:rFonts w:ascii="Calibri" w:eastAsia="Times New Roman" w:hAnsi="Calibri" w:cs="Calibri"/>
                <w:color w:val="000000" w:themeColor="text1"/>
                <w:lang w:bidi="ar-SA"/>
              </w:rPr>
              <w:br/>
              <w:t>29/09/2026</w:t>
            </w:r>
            <w:r w:rsidRPr="00764447">
              <w:rPr>
                <w:rFonts w:ascii="Calibri" w:eastAsia="Times New Roman" w:hAnsi="Calibri" w:cs="Calibri"/>
                <w:color w:val="000000" w:themeColor="text1"/>
                <w:lang w:bidi="ar-SA"/>
              </w:rPr>
              <w:br/>
              <w:t>13/10/2026</w:t>
            </w:r>
            <w:r w:rsidRPr="00764447">
              <w:rPr>
                <w:rFonts w:ascii="Calibri" w:eastAsia="Times New Roman" w:hAnsi="Calibri" w:cs="Calibri"/>
                <w:color w:val="000000" w:themeColor="text1"/>
                <w:lang w:bidi="ar-SA"/>
              </w:rPr>
              <w:br/>
              <w:t>20 y 27/10/2026</w:t>
            </w:r>
            <w:r w:rsidRPr="00764447">
              <w:rPr>
                <w:rFonts w:ascii="Calibri" w:eastAsia="Times New Roman" w:hAnsi="Calibri" w:cs="Calibri"/>
                <w:color w:val="000000" w:themeColor="text1"/>
                <w:lang w:bidi="ar-SA"/>
              </w:rPr>
              <w:br/>
              <w:t>3/11/2026</w:t>
            </w:r>
            <w:r w:rsidRPr="00764447">
              <w:rPr>
                <w:rFonts w:ascii="Calibri" w:eastAsia="Times New Roman" w:hAnsi="Calibri" w:cs="Calibri"/>
                <w:color w:val="000000" w:themeColor="text1"/>
                <w:lang w:bidi="ar-SA"/>
              </w:rPr>
              <w:br/>
            </w:r>
            <w:r w:rsidRPr="00764447">
              <w:rPr>
                <w:rFonts w:ascii="Calibri" w:eastAsia="Times New Roman" w:hAnsi="Calibri" w:cs="Calibri"/>
                <w:strike/>
                <w:color w:val="000000" w:themeColor="text1"/>
                <w:lang w:bidi="ar-SA"/>
              </w:rPr>
              <w:t>2027:</w:t>
            </w:r>
            <w:r w:rsidRPr="00764447">
              <w:rPr>
                <w:rFonts w:ascii="Calibri" w:eastAsia="Times New Roman" w:hAnsi="Calibri" w:cs="Calibri"/>
                <w:strike/>
                <w:color w:val="000000" w:themeColor="text1"/>
                <w:lang w:bidi="ar-SA"/>
              </w:rPr>
              <w:br/>
              <w:t>5, 9 y 12/03/2027</w:t>
            </w:r>
          </w:p>
        </w:tc>
        <w:tc>
          <w:tcPr>
            <w:tcW w:w="1460" w:type="dxa"/>
            <w:tcBorders>
              <w:top w:val="nil"/>
              <w:left w:val="nil"/>
              <w:bottom w:val="single" w:sz="4" w:space="0" w:color="auto"/>
              <w:right w:val="single" w:sz="4" w:space="0" w:color="auto"/>
            </w:tcBorders>
            <w:noWrap/>
            <w:vAlign w:val="center"/>
            <w:hideMark/>
          </w:tcPr>
          <w:p w14:paraId="2C72AEF3" w14:textId="77777777" w:rsidR="009C43A9" w:rsidRPr="00764447" w:rsidRDefault="009C43A9" w:rsidP="00460F3D">
            <w:pPr>
              <w:widowControl/>
              <w:autoSpaceDE/>
              <w:autoSpaceDN/>
              <w:jc w:val="center"/>
              <w:rPr>
                <w:rFonts w:ascii="Calibri" w:eastAsia="Times New Roman" w:hAnsi="Calibri" w:cs="Calibri"/>
                <w:color w:val="000000" w:themeColor="text1"/>
                <w:lang w:bidi="ar-SA"/>
              </w:rPr>
            </w:pPr>
            <w:r w:rsidRPr="00764447">
              <w:rPr>
                <w:rFonts w:ascii="Calibri" w:eastAsia="Times New Roman" w:hAnsi="Calibri" w:cs="Calibri"/>
                <w:color w:val="000000" w:themeColor="text1"/>
                <w:lang w:bidi="ar-SA"/>
              </w:rPr>
              <w:t>4505</w:t>
            </w:r>
          </w:p>
        </w:tc>
        <w:tc>
          <w:tcPr>
            <w:tcW w:w="2500" w:type="dxa"/>
            <w:tcBorders>
              <w:top w:val="nil"/>
              <w:left w:val="nil"/>
              <w:bottom w:val="single" w:sz="4" w:space="0" w:color="auto"/>
              <w:right w:val="single" w:sz="4" w:space="0" w:color="auto"/>
            </w:tcBorders>
            <w:noWrap/>
            <w:vAlign w:val="center"/>
            <w:hideMark/>
          </w:tcPr>
          <w:p w14:paraId="46AE77CB" w14:textId="77777777" w:rsidR="009C43A9" w:rsidRPr="00764447" w:rsidRDefault="009C43A9" w:rsidP="00460F3D">
            <w:pPr>
              <w:widowControl/>
              <w:autoSpaceDE/>
              <w:autoSpaceDN/>
              <w:jc w:val="center"/>
              <w:rPr>
                <w:rFonts w:ascii="Calibri" w:eastAsia="Times New Roman" w:hAnsi="Calibri" w:cs="Calibri"/>
                <w:color w:val="000000" w:themeColor="text1"/>
                <w:lang w:bidi="ar-SA"/>
              </w:rPr>
            </w:pPr>
            <w:r w:rsidRPr="00764447">
              <w:rPr>
                <w:rFonts w:ascii="Calibri" w:eastAsia="Times New Roman" w:hAnsi="Calibri" w:cs="Calibri"/>
                <w:color w:val="000000" w:themeColor="text1"/>
                <w:lang w:bidi="ar-SA"/>
              </w:rPr>
              <w:t>6785</w:t>
            </w:r>
          </w:p>
        </w:tc>
      </w:tr>
      <w:tr w:rsidR="00764447" w:rsidRPr="00764447" w14:paraId="4895D08D" w14:textId="77777777" w:rsidTr="00460F3D">
        <w:trPr>
          <w:trHeight w:val="1450"/>
        </w:trPr>
        <w:tc>
          <w:tcPr>
            <w:tcW w:w="4240" w:type="dxa"/>
            <w:tcBorders>
              <w:top w:val="nil"/>
              <w:left w:val="single" w:sz="4" w:space="0" w:color="auto"/>
              <w:bottom w:val="single" w:sz="4" w:space="0" w:color="auto"/>
              <w:right w:val="single" w:sz="4" w:space="0" w:color="auto"/>
            </w:tcBorders>
            <w:shd w:val="clear" w:color="000000" w:fill="FFFFFF"/>
            <w:vAlign w:val="bottom"/>
            <w:hideMark/>
          </w:tcPr>
          <w:p w14:paraId="7FB50027" w14:textId="77777777" w:rsidR="00F0385D" w:rsidRPr="00764447" w:rsidRDefault="009C43A9" w:rsidP="00460F3D">
            <w:pPr>
              <w:widowControl/>
              <w:autoSpaceDE/>
              <w:autoSpaceDN/>
              <w:rPr>
                <w:rFonts w:ascii="Calibri" w:eastAsia="Times New Roman" w:hAnsi="Calibri" w:cs="Calibri"/>
                <w:color w:val="000000" w:themeColor="text1"/>
                <w:lang w:bidi="ar-SA"/>
              </w:rPr>
            </w:pPr>
            <w:r w:rsidRPr="00764447">
              <w:rPr>
                <w:rFonts w:ascii="Calibri" w:eastAsia="Times New Roman" w:hAnsi="Calibri" w:cs="Calibri"/>
                <w:color w:val="000000" w:themeColor="text1"/>
                <w:lang w:bidi="ar-SA"/>
              </w:rPr>
              <w:t>12, 15, 19, 22 y 26/05/202</w:t>
            </w:r>
            <w:r w:rsidR="00F229FD" w:rsidRPr="00764447">
              <w:rPr>
                <w:rFonts w:ascii="Calibri" w:eastAsia="Times New Roman" w:hAnsi="Calibri" w:cs="Calibri"/>
                <w:color w:val="000000" w:themeColor="text1"/>
                <w:lang w:bidi="ar-SA"/>
              </w:rPr>
              <w:t>6</w:t>
            </w:r>
          </w:p>
          <w:p w14:paraId="3637ABDE" w14:textId="77777777" w:rsidR="00F0385D" w:rsidRPr="00764447" w:rsidRDefault="009C43A9" w:rsidP="00460F3D">
            <w:pPr>
              <w:widowControl/>
              <w:autoSpaceDE/>
              <w:autoSpaceDN/>
              <w:rPr>
                <w:rFonts w:ascii="Calibri" w:eastAsia="Times New Roman" w:hAnsi="Calibri" w:cs="Calibri"/>
                <w:color w:val="000000" w:themeColor="text1"/>
                <w:lang w:bidi="ar-SA"/>
              </w:rPr>
            </w:pPr>
            <w:r w:rsidRPr="00764447">
              <w:rPr>
                <w:rFonts w:ascii="Calibri" w:eastAsia="Times New Roman" w:hAnsi="Calibri" w:cs="Calibri"/>
                <w:color w:val="000000" w:themeColor="text1"/>
                <w:lang w:bidi="ar-SA"/>
              </w:rPr>
              <w:t>10, 14, 21, 24 y 28/07/2026</w:t>
            </w:r>
          </w:p>
          <w:p w14:paraId="7D24985C" w14:textId="77777777" w:rsidR="00F0385D" w:rsidRPr="00764447" w:rsidRDefault="009C43A9" w:rsidP="00460F3D">
            <w:pPr>
              <w:widowControl/>
              <w:autoSpaceDE/>
              <w:autoSpaceDN/>
              <w:rPr>
                <w:rFonts w:ascii="Calibri" w:eastAsia="Times New Roman" w:hAnsi="Calibri" w:cs="Calibri"/>
                <w:color w:val="000000" w:themeColor="text1"/>
                <w:lang w:bidi="ar-SA"/>
              </w:rPr>
            </w:pPr>
            <w:r w:rsidRPr="00764447">
              <w:rPr>
                <w:rFonts w:ascii="Calibri" w:eastAsia="Times New Roman" w:hAnsi="Calibri" w:cs="Calibri"/>
                <w:color w:val="000000" w:themeColor="text1"/>
                <w:lang w:bidi="ar-SA"/>
              </w:rPr>
              <w:t>18, 21, 25 y 28/08/2026</w:t>
            </w:r>
          </w:p>
          <w:p w14:paraId="6B32FEFB" w14:textId="77777777" w:rsidR="00F0385D" w:rsidRPr="00764447" w:rsidRDefault="009C43A9" w:rsidP="00460F3D">
            <w:pPr>
              <w:widowControl/>
              <w:autoSpaceDE/>
              <w:autoSpaceDN/>
              <w:rPr>
                <w:rFonts w:ascii="Calibri" w:eastAsia="Times New Roman" w:hAnsi="Calibri" w:cs="Calibri"/>
                <w:color w:val="000000" w:themeColor="text1"/>
                <w:lang w:bidi="ar-SA"/>
              </w:rPr>
            </w:pPr>
            <w:r w:rsidRPr="00764447">
              <w:rPr>
                <w:rFonts w:ascii="Calibri" w:eastAsia="Times New Roman" w:hAnsi="Calibri" w:cs="Calibri"/>
                <w:color w:val="000000" w:themeColor="text1"/>
                <w:lang w:bidi="ar-SA"/>
              </w:rPr>
              <w:t>1/12/2026</w:t>
            </w:r>
          </w:p>
          <w:p w14:paraId="7CD5C1D1" w14:textId="1A41D91D" w:rsidR="009C43A9" w:rsidRPr="00764447" w:rsidRDefault="009C43A9" w:rsidP="00460F3D">
            <w:pPr>
              <w:widowControl/>
              <w:autoSpaceDE/>
              <w:autoSpaceDN/>
              <w:rPr>
                <w:rFonts w:ascii="Calibri" w:eastAsia="Times New Roman" w:hAnsi="Calibri" w:cs="Calibri"/>
                <w:color w:val="000000" w:themeColor="text1"/>
                <w:lang w:bidi="ar-SA"/>
              </w:rPr>
            </w:pPr>
            <w:r w:rsidRPr="00764447">
              <w:rPr>
                <w:rFonts w:ascii="Calibri" w:eastAsia="Times New Roman" w:hAnsi="Calibri" w:cs="Calibri"/>
                <w:color w:val="000000" w:themeColor="text1"/>
                <w:lang w:bidi="ar-SA"/>
              </w:rPr>
              <w:t>2/03/2026</w:t>
            </w:r>
          </w:p>
        </w:tc>
        <w:tc>
          <w:tcPr>
            <w:tcW w:w="1460" w:type="dxa"/>
            <w:tcBorders>
              <w:top w:val="nil"/>
              <w:left w:val="nil"/>
              <w:bottom w:val="single" w:sz="4" w:space="0" w:color="auto"/>
              <w:right w:val="single" w:sz="4" w:space="0" w:color="auto"/>
            </w:tcBorders>
            <w:noWrap/>
            <w:vAlign w:val="center"/>
            <w:hideMark/>
          </w:tcPr>
          <w:p w14:paraId="2F7957E7" w14:textId="77777777" w:rsidR="009C43A9" w:rsidRPr="00764447" w:rsidRDefault="009C43A9" w:rsidP="00460F3D">
            <w:pPr>
              <w:widowControl/>
              <w:autoSpaceDE/>
              <w:autoSpaceDN/>
              <w:jc w:val="center"/>
              <w:rPr>
                <w:rFonts w:ascii="Calibri" w:eastAsia="Times New Roman" w:hAnsi="Calibri" w:cs="Calibri"/>
                <w:color w:val="000000" w:themeColor="text1"/>
                <w:lang w:bidi="ar-SA"/>
              </w:rPr>
            </w:pPr>
            <w:r w:rsidRPr="00764447">
              <w:rPr>
                <w:rFonts w:ascii="Calibri" w:eastAsia="Times New Roman" w:hAnsi="Calibri" w:cs="Calibri"/>
                <w:color w:val="000000" w:themeColor="text1"/>
                <w:lang w:bidi="ar-SA"/>
              </w:rPr>
              <w:t>4390</w:t>
            </w:r>
          </w:p>
        </w:tc>
        <w:tc>
          <w:tcPr>
            <w:tcW w:w="2500" w:type="dxa"/>
            <w:tcBorders>
              <w:top w:val="nil"/>
              <w:left w:val="nil"/>
              <w:bottom w:val="single" w:sz="4" w:space="0" w:color="auto"/>
              <w:right w:val="single" w:sz="4" w:space="0" w:color="auto"/>
            </w:tcBorders>
            <w:noWrap/>
            <w:vAlign w:val="center"/>
            <w:hideMark/>
          </w:tcPr>
          <w:p w14:paraId="5D2DFED3" w14:textId="77777777" w:rsidR="009C43A9" w:rsidRPr="00764447" w:rsidRDefault="009C43A9" w:rsidP="00460F3D">
            <w:pPr>
              <w:widowControl/>
              <w:autoSpaceDE/>
              <w:autoSpaceDN/>
              <w:jc w:val="center"/>
              <w:rPr>
                <w:rFonts w:ascii="Calibri" w:eastAsia="Times New Roman" w:hAnsi="Calibri" w:cs="Calibri"/>
                <w:color w:val="000000" w:themeColor="text1"/>
                <w:lang w:bidi="ar-SA"/>
              </w:rPr>
            </w:pPr>
            <w:r w:rsidRPr="00764447">
              <w:rPr>
                <w:rFonts w:ascii="Calibri" w:eastAsia="Times New Roman" w:hAnsi="Calibri" w:cs="Calibri"/>
                <w:color w:val="000000" w:themeColor="text1"/>
                <w:lang w:bidi="ar-SA"/>
              </w:rPr>
              <w:t>6555</w:t>
            </w:r>
          </w:p>
        </w:tc>
      </w:tr>
      <w:tr w:rsidR="00764447" w:rsidRPr="00764447" w14:paraId="3E64457E" w14:textId="77777777" w:rsidTr="00460F3D">
        <w:trPr>
          <w:trHeight w:val="1160"/>
        </w:trPr>
        <w:tc>
          <w:tcPr>
            <w:tcW w:w="4240" w:type="dxa"/>
            <w:tcBorders>
              <w:top w:val="nil"/>
              <w:left w:val="single" w:sz="4" w:space="0" w:color="auto"/>
              <w:bottom w:val="single" w:sz="4" w:space="0" w:color="auto"/>
              <w:right w:val="single" w:sz="4" w:space="0" w:color="auto"/>
            </w:tcBorders>
            <w:shd w:val="clear" w:color="000000" w:fill="FFFFFF"/>
            <w:vAlign w:val="bottom"/>
            <w:hideMark/>
          </w:tcPr>
          <w:p w14:paraId="366E7A47" w14:textId="77777777" w:rsidR="009C43A9" w:rsidRPr="00764447" w:rsidRDefault="009C43A9" w:rsidP="00460F3D">
            <w:pPr>
              <w:widowControl/>
              <w:autoSpaceDE/>
              <w:autoSpaceDN/>
              <w:rPr>
                <w:rFonts w:ascii="Calibri" w:eastAsia="Times New Roman" w:hAnsi="Calibri" w:cs="Calibri"/>
                <w:color w:val="000000" w:themeColor="text1"/>
                <w:lang w:bidi="ar-SA"/>
              </w:rPr>
            </w:pPr>
            <w:r w:rsidRPr="00764447">
              <w:rPr>
                <w:rFonts w:ascii="Calibri" w:eastAsia="Times New Roman" w:hAnsi="Calibri" w:cs="Calibri"/>
                <w:color w:val="000000" w:themeColor="text1"/>
                <w:lang w:bidi="ar-SA"/>
              </w:rPr>
              <w:t>25 y 29/09/2026</w:t>
            </w:r>
            <w:r w:rsidRPr="00764447">
              <w:rPr>
                <w:rFonts w:ascii="Calibri" w:eastAsia="Times New Roman" w:hAnsi="Calibri" w:cs="Calibri"/>
                <w:color w:val="000000" w:themeColor="text1"/>
                <w:lang w:bidi="ar-SA"/>
              </w:rPr>
              <w:br/>
              <w:t>2, 6, 9, 16, 23 y 30/10/2026</w:t>
            </w:r>
            <w:r w:rsidRPr="00764447">
              <w:rPr>
                <w:rFonts w:ascii="Calibri" w:eastAsia="Times New Roman" w:hAnsi="Calibri" w:cs="Calibri"/>
                <w:color w:val="000000" w:themeColor="text1"/>
                <w:lang w:bidi="ar-SA"/>
              </w:rPr>
              <w:br/>
              <w:t>6,10 y 24/11/2026</w:t>
            </w:r>
            <w:r w:rsidRPr="00764447">
              <w:rPr>
                <w:rFonts w:ascii="Calibri" w:eastAsia="Times New Roman" w:hAnsi="Calibri" w:cs="Calibri"/>
                <w:color w:val="000000" w:themeColor="text1"/>
                <w:lang w:bidi="ar-SA"/>
              </w:rPr>
              <w:br/>
              <w:t>16/03/2026</w:t>
            </w:r>
          </w:p>
        </w:tc>
        <w:tc>
          <w:tcPr>
            <w:tcW w:w="1460" w:type="dxa"/>
            <w:tcBorders>
              <w:top w:val="nil"/>
              <w:left w:val="nil"/>
              <w:bottom w:val="single" w:sz="4" w:space="0" w:color="auto"/>
              <w:right w:val="single" w:sz="4" w:space="0" w:color="auto"/>
            </w:tcBorders>
            <w:noWrap/>
            <w:vAlign w:val="center"/>
            <w:hideMark/>
          </w:tcPr>
          <w:p w14:paraId="4755D374" w14:textId="77777777" w:rsidR="009C43A9" w:rsidRPr="00764447" w:rsidRDefault="009C43A9" w:rsidP="00460F3D">
            <w:pPr>
              <w:widowControl/>
              <w:autoSpaceDE/>
              <w:autoSpaceDN/>
              <w:jc w:val="center"/>
              <w:rPr>
                <w:rFonts w:ascii="Calibri" w:eastAsia="Times New Roman" w:hAnsi="Calibri" w:cs="Calibri"/>
                <w:color w:val="000000" w:themeColor="text1"/>
                <w:lang w:bidi="ar-SA"/>
              </w:rPr>
            </w:pPr>
            <w:r w:rsidRPr="00764447">
              <w:rPr>
                <w:rFonts w:ascii="Calibri" w:eastAsia="Times New Roman" w:hAnsi="Calibri" w:cs="Calibri"/>
                <w:color w:val="000000" w:themeColor="text1"/>
                <w:lang w:bidi="ar-SA"/>
              </w:rPr>
              <w:t>4740</w:t>
            </w:r>
          </w:p>
        </w:tc>
        <w:tc>
          <w:tcPr>
            <w:tcW w:w="2500" w:type="dxa"/>
            <w:tcBorders>
              <w:top w:val="nil"/>
              <w:left w:val="nil"/>
              <w:bottom w:val="single" w:sz="4" w:space="0" w:color="auto"/>
              <w:right w:val="single" w:sz="4" w:space="0" w:color="auto"/>
            </w:tcBorders>
            <w:noWrap/>
            <w:vAlign w:val="center"/>
            <w:hideMark/>
          </w:tcPr>
          <w:p w14:paraId="429DE4EE" w14:textId="77777777" w:rsidR="009C43A9" w:rsidRPr="00764447" w:rsidRDefault="009C43A9" w:rsidP="00460F3D">
            <w:pPr>
              <w:widowControl/>
              <w:autoSpaceDE/>
              <w:autoSpaceDN/>
              <w:jc w:val="center"/>
              <w:rPr>
                <w:rFonts w:ascii="Calibri" w:eastAsia="Times New Roman" w:hAnsi="Calibri" w:cs="Calibri"/>
                <w:color w:val="000000" w:themeColor="text1"/>
                <w:lang w:bidi="ar-SA"/>
              </w:rPr>
            </w:pPr>
            <w:r w:rsidRPr="00764447">
              <w:rPr>
                <w:rFonts w:ascii="Calibri" w:eastAsia="Times New Roman" w:hAnsi="Calibri" w:cs="Calibri"/>
                <w:color w:val="000000" w:themeColor="text1"/>
                <w:lang w:bidi="ar-SA"/>
              </w:rPr>
              <w:t>7250</w:t>
            </w:r>
          </w:p>
        </w:tc>
      </w:tr>
      <w:tr w:rsidR="002F0FA0" w:rsidRPr="00764447" w14:paraId="583436F1" w14:textId="77777777" w:rsidTr="00460F3D">
        <w:trPr>
          <w:trHeight w:val="2030"/>
        </w:trPr>
        <w:tc>
          <w:tcPr>
            <w:tcW w:w="4240" w:type="dxa"/>
            <w:tcBorders>
              <w:top w:val="nil"/>
              <w:left w:val="single" w:sz="4" w:space="0" w:color="auto"/>
              <w:bottom w:val="single" w:sz="4" w:space="0" w:color="auto"/>
              <w:right w:val="single" w:sz="4" w:space="0" w:color="auto"/>
            </w:tcBorders>
            <w:shd w:val="clear" w:color="000000" w:fill="FFFFFF"/>
            <w:vAlign w:val="bottom"/>
            <w:hideMark/>
          </w:tcPr>
          <w:p w14:paraId="27CAD41B" w14:textId="77777777" w:rsidR="009C43A9" w:rsidRPr="00764447" w:rsidRDefault="009C43A9" w:rsidP="00460F3D">
            <w:pPr>
              <w:widowControl/>
              <w:autoSpaceDE/>
              <w:autoSpaceDN/>
              <w:rPr>
                <w:rFonts w:ascii="Calibri" w:eastAsia="Times New Roman" w:hAnsi="Calibri" w:cs="Calibri"/>
                <w:color w:val="000000" w:themeColor="text1"/>
                <w:lang w:bidi="ar-SA"/>
              </w:rPr>
            </w:pPr>
            <w:r w:rsidRPr="00764447">
              <w:rPr>
                <w:rFonts w:ascii="Calibri" w:eastAsia="Times New Roman" w:hAnsi="Calibri" w:cs="Calibri"/>
                <w:color w:val="000000" w:themeColor="text1"/>
                <w:lang w:bidi="ar-SA"/>
              </w:rPr>
              <w:t>8, 11 y 15/12/2026</w:t>
            </w:r>
            <w:r w:rsidRPr="00764447">
              <w:rPr>
                <w:rFonts w:ascii="Calibri" w:eastAsia="Times New Roman" w:hAnsi="Calibri" w:cs="Calibri"/>
                <w:color w:val="000000" w:themeColor="text1"/>
                <w:lang w:bidi="ar-SA"/>
              </w:rPr>
              <w:br/>
              <w:t>2,9,12,16,23,26,30/06/2026</w:t>
            </w:r>
            <w:r w:rsidRPr="00764447">
              <w:rPr>
                <w:rFonts w:ascii="Calibri" w:eastAsia="Times New Roman" w:hAnsi="Calibri" w:cs="Calibri"/>
                <w:color w:val="000000" w:themeColor="text1"/>
                <w:lang w:bidi="ar-SA"/>
              </w:rPr>
              <w:br/>
              <w:t>7/07/2026</w:t>
            </w:r>
            <w:r w:rsidRPr="00764447">
              <w:rPr>
                <w:rFonts w:ascii="Calibri" w:eastAsia="Times New Roman" w:hAnsi="Calibri" w:cs="Calibri"/>
                <w:color w:val="000000" w:themeColor="text1"/>
                <w:lang w:bidi="ar-SA"/>
              </w:rPr>
              <w:br/>
            </w:r>
            <w:r w:rsidRPr="00764447">
              <w:rPr>
                <w:rFonts w:ascii="Calibri" w:eastAsia="Times New Roman" w:hAnsi="Calibri" w:cs="Calibri"/>
                <w:strike/>
                <w:color w:val="000000" w:themeColor="text1"/>
                <w:lang w:bidi="ar-SA"/>
              </w:rPr>
              <w:t>2027:</w:t>
            </w:r>
            <w:r w:rsidRPr="00764447">
              <w:rPr>
                <w:rFonts w:ascii="Calibri" w:eastAsia="Times New Roman" w:hAnsi="Calibri" w:cs="Calibri"/>
                <w:strike/>
                <w:color w:val="000000" w:themeColor="text1"/>
                <w:lang w:bidi="ar-SA"/>
              </w:rPr>
              <w:br/>
              <w:t>12 y 26/01/2027</w:t>
            </w:r>
            <w:r w:rsidRPr="00764447">
              <w:rPr>
                <w:rFonts w:ascii="Calibri" w:eastAsia="Times New Roman" w:hAnsi="Calibri" w:cs="Calibri"/>
                <w:strike/>
                <w:color w:val="000000" w:themeColor="text1"/>
                <w:lang w:bidi="ar-SA"/>
              </w:rPr>
              <w:br/>
              <w:t>2, 16, y 26/02/2027</w:t>
            </w:r>
          </w:p>
        </w:tc>
        <w:tc>
          <w:tcPr>
            <w:tcW w:w="1460" w:type="dxa"/>
            <w:tcBorders>
              <w:top w:val="nil"/>
              <w:left w:val="nil"/>
              <w:bottom w:val="single" w:sz="4" w:space="0" w:color="auto"/>
              <w:right w:val="single" w:sz="4" w:space="0" w:color="auto"/>
            </w:tcBorders>
            <w:noWrap/>
            <w:vAlign w:val="center"/>
            <w:hideMark/>
          </w:tcPr>
          <w:p w14:paraId="2B37E7C7" w14:textId="77777777" w:rsidR="009C43A9" w:rsidRPr="00764447" w:rsidRDefault="009C43A9" w:rsidP="00460F3D">
            <w:pPr>
              <w:widowControl/>
              <w:autoSpaceDE/>
              <w:autoSpaceDN/>
              <w:jc w:val="center"/>
              <w:rPr>
                <w:rFonts w:ascii="Calibri" w:eastAsia="Times New Roman" w:hAnsi="Calibri" w:cs="Calibri"/>
                <w:color w:val="000000" w:themeColor="text1"/>
                <w:lang w:bidi="ar-SA"/>
              </w:rPr>
            </w:pPr>
            <w:r w:rsidRPr="00764447">
              <w:rPr>
                <w:rFonts w:ascii="Calibri" w:eastAsia="Times New Roman" w:hAnsi="Calibri" w:cs="Calibri"/>
                <w:color w:val="000000" w:themeColor="text1"/>
                <w:lang w:bidi="ar-SA"/>
              </w:rPr>
              <w:t>4275</w:t>
            </w:r>
          </w:p>
        </w:tc>
        <w:tc>
          <w:tcPr>
            <w:tcW w:w="2500" w:type="dxa"/>
            <w:tcBorders>
              <w:top w:val="nil"/>
              <w:left w:val="nil"/>
              <w:bottom w:val="single" w:sz="4" w:space="0" w:color="auto"/>
              <w:right w:val="single" w:sz="4" w:space="0" w:color="auto"/>
            </w:tcBorders>
            <w:noWrap/>
            <w:vAlign w:val="center"/>
            <w:hideMark/>
          </w:tcPr>
          <w:p w14:paraId="1AC37A36" w14:textId="77777777" w:rsidR="009C43A9" w:rsidRPr="00764447" w:rsidRDefault="009C43A9" w:rsidP="00460F3D">
            <w:pPr>
              <w:widowControl/>
              <w:autoSpaceDE/>
              <w:autoSpaceDN/>
              <w:jc w:val="center"/>
              <w:rPr>
                <w:rFonts w:ascii="Calibri" w:eastAsia="Times New Roman" w:hAnsi="Calibri" w:cs="Calibri"/>
                <w:color w:val="000000" w:themeColor="text1"/>
                <w:lang w:bidi="ar-SA"/>
              </w:rPr>
            </w:pPr>
            <w:r w:rsidRPr="00764447">
              <w:rPr>
                <w:rFonts w:ascii="Calibri" w:eastAsia="Times New Roman" w:hAnsi="Calibri" w:cs="Calibri"/>
                <w:color w:val="000000" w:themeColor="text1"/>
                <w:lang w:bidi="ar-SA"/>
              </w:rPr>
              <w:t>6320</w:t>
            </w:r>
          </w:p>
        </w:tc>
      </w:tr>
    </w:tbl>
    <w:p w14:paraId="4ABC9B77" w14:textId="77777777" w:rsidR="00E07C58" w:rsidRPr="00764447" w:rsidRDefault="00E07C58" w:rsidP="00612C50">
      <w:pPr>
        <w:jc w:val="both"/>
        <w:rPr>
          <w:rFonts w:ascii="Rockwell" w:hAnsi="Rockwell" w:cs="Calibri Light"/>
          <w:color w:val="000000" w:themeColor="text1"/>
          <w:sz w:val="20"/>
          <w:szCs w:val="20"/>
          <w:lang w:eastAsia="es-ES_tradnl"/>
        </w:rPr>
      </w:pPr>
    </w:p>
    <w:p w14:paraId="161B1A0C" w14:textId="77777777" w:rsidR="00E07C58" w:rsidRPr="00764447" w:rsidRDefault="00E07C58" w:rsidP="00612C50">
      <w:pPr>
        <w:jc w:val="both"/>
        <w:rPr>
          <w:rFonts w:ascii="Rockwell" w:hAnsi="Rockwell" w:cs="Calibri Light"/>
          <w:color w:val="000000" w:themeColor="text1"/>
          <w:sz w:val="20"/>
          <w:szCs w:val="20"/>
          <w:lang w:eastAsia="es-ES_tradnl"/>
        </w:rPr>
      </w:pPr>
    </w:p>
    <w:p w14:paraId="5CFD6B4C" w14:textId="77777777" w:rsidR="00E07C58" w:rsidRPr="00764447" w:rsidRDefault="00E07C58" w:rsidP="00612C50">
      <w:pPr>
        <w:jc w:val="both"/>
        <w:rPr>
          <w:rFonts w:ascii="Rockwell" w:hAnsi="Rockwell" w:cs="Calibri Light"/>
          <w:color w:val="000000" w:themeColor="text1"/>
          <w:sz w:val="20"/>
          <w:szCs w:val="20"/>
          <w:lang w:eastAsia="es-ES_tradnl"/>
        </w:rPr>
      </w:pPr>
    </w:p>
    <w:p w14:paraId="0AE6366A" w14:textId="77777777" w:rsidR="002B604C" w:rsidRPr="00764447" w:rsidRDefault="002B604C" w:rsidP="00612C50">
      <w:pPr>
        <w:jc w:val="both"/>
        <w:rPr>
          <w:rFonts w:ascii="Rockwell" w:hAnsi="Rockwell" w:cs="Calibri Light"/>
          <w:color w:val="000000" w:themeColor="text1"/>
          <w:sz w:val="20"/>
          <w:szCs w:val="20"/>
          <w:lang w:eastAsia="es-ES_tradnl"/>
        </w:rPr>
      </w:pPr>
    </w:p>
    <w:p w14:paraId="5D681B5E" w14:textId="77777777" w:rsidR="002B604C" w:rsidRPr="00764447" w:rsidRDefault="002B604C" w:rsidP="00612C50">
      <w:pPr>
        <w:jc w:val="both"/>
        <w:rPr>
          <w:rFonts w:ascii="Rockwell" w:hAnsi="Rockwell" w:cs="Calibri Light"/>
          <w:color w:val="000000" w:themeColor="text1"/>
          <w:sz w:val="20"/>
          <w:szCs w:val="20"/>
          <w:lang w:eastAsia="es-ES_tradnl"/>
        </w:rPr>
      </w:pPr>
    </w:p>
    <w:p w14:paraId="126709B5" w14:textId="77777777" w:rsidR="00612C50" w:rsidRPr="00764447" w:rsidRDefault="00612C50" w:rsidP="00612C50">
      <w:pPr>
        <w:pStyle w:val="cabeceras"/>
        <w:ind w:left="0"/>
        <w:rPr>
          <w:rFonts w:ascii="Calibri Light" w:hAnsi="Calibri Light" w:cs="Calibri Light"/>
          <w:color w:val="000000" w:themeColor="text1"/>
          <w:sz w:val="22"/>
          <w:szCs w:val="22"/>
          <w:lang w:val="en-CA"/>
        </w:rPr>
      </w:pPr>
    </w:p>
    <w:p w14:paraId="23A8FDC4" w14:textId="77777777" w:rsidR="00612C50" w:rsidRPr="00764447" w:rsidRDefault="00612C50">
      <w:pPr>
        <w:rPr>
          <w:color w:val="000000" w:themeColor="text1"/>
          <w:lang w:val="en-CA"/>
        </w:rPr>
      </w:pPr>
    </w:p>
    <w:sectPr w:rsidR="00612C50" w:rsidRPr="0076444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LT Std 35 Light">
    <w:altName w:val="Calibri"/>
    <w:panose1 w:val="00000000000000000000"/>
    <w:charset w:val="00"/>
    <w:family w:val="swiss"/>
    <w:notTrueType/>
    <w:pitch w:val="variable"/>
    <w:sig w:usb0="800000AF" w:usb1="4000204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enir LT Std 55 Roman">
    <w:altName w:val="Calibri"/>
    <w:panose1 w:val="00000000000000000000"/>
    <w:charset w:val="00"/>
    <w:family w:val="swiss"/>
    <w:notTrueType/>
    <w:pitch w:val="variable"/>
    <w:sig w:usb0="800000AF" w:usb1="4000204A" w:usb2="00000000" w:usb3="00000000" w:csb0="00000001" w:csb1="00000000"/>
  </w:font>
  <w:font w:name="Avenir LT Std 65 Medium">
    <w:altName w:val="Calibri"/>
    <w:panose1 w:val="00000000000000000000"/>
    <w:charset w:val="00"/>
    <w:family w:val="swiss"/>
    <w:notTrueType/>
    <w:pitch w:val="variable"/>
    <w:sig w:usb0="800000AF" w:usb1="4000204A" w:usb2="00000000" w:usb3="00000000" w:csb0="00000001"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14253"/>
    <w:multiLevelType w:val="hybridMultilevel"/>
    <w:tmpl w:val="F0661470"/>
    <w:lvl w:ilvl="0" w:tplc="6CD00658">
      <w:numFmt w:val="bullet"/>
      <w:pStyle w:val="bolos"/>
      <w:lvlText w:val="•"/>
      <w:lvlJc w:val="left"/>
      <w:pPr>
        <w:ind w:left="2354" w:hanging="86"/>
      </w:pPr>
      <w:rPr>
        <w:rFonts w:ascii="Avenir LT Std 35 Light" w:eastAsia="Avenir LT Std 35 Light" w:hAnsi="Avenir LT Std 35 Light" w:cs="Avenir LT Std 35 Light" w:hint="default"/>
        <w:w w:val="75"/>
        <w:sz w:val="16"/>
        <w:szCs w:val="16"/>
        <w:lang w:val="es-ES" w:eastAsia="es-ES" w:bidi="es-ES"/>
      </w:rPr>
    </w:lvl>
    <w:lvl w:ilvl="1" w:tplc="E1E471AA">
      <w:numFmt w:val="bullet"/>
      <w:lvlText w:val="•"/>
      <w:lvlJc w:val="left"/>
      <w:pPr>
        <w:ind w:left="482" w:hanging="86"/>
      </w:pPr>
      <w:rPr>
        <w:rFonts w:hint="default"/>
        <w:lang w:val="es-ES" w:eastAsia="es-ES" w:bidi="es-ES"/>
      </w:rPr>
    </w:lvl>
    <w:lvl w:ilvl="2" w:tplc="E03E5B50">
      <w:numFmt w:val="bullet"/>
      <w:lvlText w:val="•"/>
      <w:lvlJc w:val="left"/>
      <w:pPr>
        <w:ind w:left="765" w:hanging="86"/>
      </w:pPr>
      <w:rPr>
        <w:rFonts w:hint="default"/>
        <w:lang w:val="es-ES" w:eastAsia="es-ES" w:bidi="es-ES"/>
      </w:rPr>
    </w:lvl>
    <w:lvl w:ilvl="3" w:tplc="A76ECAC2">
      <w:numFmt w:val="bullet"/>
      <w:lvlText w:val="•"/>
      <w:lvlJc w:val="left"/>
      <w:pPr>
        <w:ind w:left="1047" w:hanging="86"/>
      </w:pPr>
      <w:rPr>
        <w:rFonts w:hint="default"/>
        <w:lang w:val="es-ES" w:eastAsia="es-ES" w:bidi="es-ES"/>
      </w:rPr>
    </w:lvl>
    <w:lvl w:ilvl="4" w:tplc="E77AC2FE">
      <w:numFmt w:val="bullet"/>
      <w:lvlText w:val="•"/>
      <w:lvlJc w:val="left"/>
      <w:pPr>
        <w:ind w:left="1330" w:hanging="86"/>
      </w:pPr>
      <w:rPr>
        <w:rFonts w:hint="default"/>
        <w:lang w:val="es-ES" w:eastAsia="es-ES" w:bidi="es-ES"/>
      </w:rPr>
    </w:lvl>
    <w:lvl w:ilvl="5" w:tplc="1D8A8886">
      <w:numFmt w:val="bullet"/>
      <w:lvlText w:val="•"/>
      <w:lvlJc w:val="left"/>
      <w:pPr>
        <w:ind w:left="1612" w:hanging="86"/>
      </w:pPr>
      <w:rPr>
        <w:rFonts w:hint="default"/>
        <w:lang w:val="es-ES" w:eastAsia="es-ES" w:bidi="es-ES"/>
      </w:rPr>
    </w:lvl>
    <w:lvl w:ilvl="6" w:tplc="FFDC2596">
      <w:numFmt w:val="bullet"/>
      <w:lvlText w:val="•"/>
      <w:lvlJc w:val="left"/>
      <w:pPr>
        <w:ind w:left="1895" w:hanging="86"/>
      </w:pPr>
      <w:rPr>
        <w:rFonts w:hint="default"/>
        <w:lang w:val="es-ES" w:eastAsia="es-ES" w:bidi="es-ES"/>
      </w:rPr>
    </w:lvl>
    <w:lvl w:ilvl="7" w:tplc="37E6E700">
      <w:numFmt w:val="bullet"/>
      <w:lvlText w:val="•"/>
      <w:lvlJc w:val="left"/>
      <w:pPr>
        <w:ind w:left="2177" w:hanging="86"/>
      </w:pPr>
      <w:rPr>
        <w:rFonts w:hint="default"/>
        <w:lang w:val="es-ES" w:eastAsia="es-ES" w:bidi="es-ES"/>
      </w:rPr>
    </w:lvl>
    <w:lvl w:ilvl="8" w:tplc="93B05A70">
      <w:numFmt w:val="bullet"/>
      <w:lvlText w:val="•"/>
      <w:lvlJc w:val="left"/>
      <w:pPr>
        <w:ind w:left="2460" w:hanging="86"/>
      </w:pPr>
      <w:rPr>
        <w:rFonts w:hint="default"/>
        <w:lang w:val="es-ES" w:eastAsia="es-ES" w:bidi="es-ES"/>
      </w:rPr>
    </w:lvl>
  </w:abstractNum>
  <w:num w:numId="1" w16cid:durableId="367729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5C8"/>
    <w:rsid w:val="00000B8B"/>
    <w:rsid w:val="0001077B"/>
    <w:rsid w:val="00015054"/>
    <w:rsid w:val="000D2D86"/>
    <w:rsid w:val="000E729B"/>
    <w:rsid w:val="000F491F"/>
    <w:rsid w:val="00160AAC"/>
    <w:rsid w:val="00193AA8"/>
    <w:rsid w:val="001B1040"/>
    <w:rsid w:val="001F183A"/>
    <w:rsid w:val="00202E21"/>
    <w:rsid w:val="002255F9"/>
    <w:rsid w:val="00296E37"/>
    <w:rsid w:val="002A438C"/>
    <w:rsid w:val="002B604C"/>
    <w:rsid w:val="002F06B9"/>
    <w:rsid w:val="002F0FA0"/>
    <w:rsid w:val="0032335C"/>
    <w:rsid w:val="003405B3"/>
    <w:rsid w:val="0034234A"/>
    <w:rsid w:val="0039468C"/>
    <w:rsid w:val="004228C7"/>
    <w:rsid w:val="00431782"/>
    <w:rsid w:val="004415E5"/>
    <w:rsid w:val="0045098B"/>
    <w:rsid w:val="004A23DE"/>
    <w:rsid w:val="004B4AA6"/>
    <w:rsid w:val="004C09C1"/>
    <w:rsid w:val="004E5784"/>
    <w:rsid w:val="004E7B0A"/>
    <w:rsid w:val="00510649"/>
    <w:rsid w:val="0051783E"/>
    <w:rsid w:val="00537016"/>
    <w:rsid w:val="00566098"/>
    <w:rsid w:val="005733AD"/>
    <w:rsid w:val="005B1E69"/>
    <w:rsid w:val="005E2327"/>
    <w:rsid w:val="005E5F0F"/>
    <w:rsid w:val="00612C50"/>
    <w:rsid w:val="00633876"/>
    <w:rsid w:val="0063629B"/>
    <w:rsid w:val="00651551"/>
    <w:rsid w:val="00667CAD"/>
    <w:rsid w:val="00675E35"/>
    <w:rsid w:val="006B5113"/>
    <w:rsid w:val="006B6FBA"/>
    <w:rsid w:val="006C7234"/>
    <w:rsid w:val="006E6653"/>
    <w:rsid w:val="007061D3"/>
    <w:rsid w:val="0073567A"/>
    <w:rsid w:val="007404F8"/>
    <w:rsid w:val="007408E5"/>
    <w:rsid w:val="00754B48"/>
    <w:rsid w:val="00764447"/>
    <w:rsid w:val="00771537"/>
    <w:rsid w:val="007C25B8"/>
    <w:rsid w:val="007D0C87"/>
    <w:rsid w:val="008220D6"/>
    <w:rsid w:val="008463CD"/>
    <w:rsid w:val="00867621"/>
    <w:rsid w:val="00867823"/>
    <w:rsid w:val="00870378"/>
    <w:rsid w:val="008750A2"/>
    <w:rsid w:val="0087698F"/>
    <w:rsid w:val="00880E4B"/>
    <w:rsid w:val="00897233"/>
    <w:rsid w:val="008D1429"/>
    <w:rsid w:val="008E0EF1"/>
    <w:rsid w:val="009309C3"/>
    <w:rsid w:val="00967804"/>
    <w:rsid w:val="009835C8"/>
    <w:rsid w:val="009A5EDE"/>
    <w:rsid w:val="009C43A9"/>
    <w:rsid w:val="009F2488"/>
    <w:rsid w:val="00A05E1D"/>
    <w:rsid w:val="00A3092B"/>
    <w:rsid w:val="00A63E34"/>
    <w:rsid w:val="00A92485"/>
    <w:rsid w:val="00AB62A2"/>
    <w:rsid w:val="00AC0B48"/>
    <w:rsid w:val="00AD4632"/>
    <w:rsid w:val="00AF5D31"/>
    <w:rsid w:val="00B20A4C"/>
    <w:rsid w:val="00B25491"/>
    <w:rsid w:val="00B83A7B"/>
    <w:rsid w:val="00B978BC"/>
    <w:rsid w:val="00BF6D50"/>
    <w:rsid w:val="00C0308D"/>
    <w:rsid w:val="00C179C9"/>
    <w:rsid w:val="00C272CC"/>
    <w:rsid w:val="00C31E48"/>
    <w:rsid w:val="00C42890"/>
    <w:rsid w:val="00C72BE0"/>
    <w:rsid w:val="00C95847"/>
    <w:rsid w:val="00D13EF0"/>
    <w:rsid w:val="00D164A8"/>
    <w:rsid w:val="00D46805"/>
    <w:rsid w:val="00D97C02"/>
    <w:rsid w:val="00DE7FAA"/>
    <w:rsid w:val="00E01604"/>
    <w:rsid w:val="00E07C58"/>
    <w:rsid w:val="00E34863"/>
    <w:rsid w:val="00E908D7"/>
    <w:rsid w:val="00E951E6"/>
    <w:rsid w:val="00EB69A2"/>
    <w:rsid w:val="00EC0048"/>
    <w:rsid w:val="00F0385D"/>
    <w:rsid w:val="00F229FD"/>
    <w:rsid w:val="00F323B7"/>
    <w:rsid w:val="00F51E98"/>
    <w:rsid w:val="00F66883"/>
    <w:rsid w:val="21B86226"/>
    <w:rsid w:val="27FE6BFA"/>
    <w:rsid w:val="286FD68D"/>
    <w:rsid w:val="290B982F"/>
    <w:rsid w:val="2C794DB5"/>
    <w:rsid w:val="40DDB5F5"/>
    <w:rsid w:val="4B7E34D8"/>
    <w:rsid w:val="4C7DF4F8"/>
    <w:rsid w:val="580EB8EF"/>
    <w:rsid w:val="6D092B4A"/>
    <w:rsid w:val="6DB8F68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AECB9"/>
  <w15:chartTrackingRefBased/>
  <w15:docId w15:val="{C7E98208-04FB-4F84-BD13-E9A96FD26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612C50"/>
    <w:pPr>
      <w:widowControl w:val="0"/>
      <w:autoSpaceDE w:val="0"/>
      <w:autoSpaceDN w:val="0"/>
      <w:spacing w:after="0" w:line="240" w:lineRule="auto"/>
    </w:pPr>
    <w:rPr>
      <w:rFonts w:ascii="Avenir LT Std 35 Light" w:eastAsia="Avenir LT Std 35 Light" w:hAnsi="Avenir LT Std 35 Light" w:cs="Avenir LT Std 35 Light"/>
      <w:kern w:val="0"/>
      <w:lang w:eastAsia="es-ES" w:bidi="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IASITINERARIO">
    <w:name w:val="DIAS ITINERARIO"/>
    <w:basedOn w:val="Normal"/>
    <w:uiPriority w:val="1"/>
    <w:qFormat/>
    <w:rsid w:val="00612C50"/>
    <w:pPr>
      <w:widowControl/>
      <w:autoSpaceDE/>
      <w:autoSpaceDN/>
    </w:pPr>
    <w:rPr>
      <w:rFonts w:ascii="Avenir LT Std 55 Roman" w:hAnsi="Avenir LT Std 55 Roman"/>
      <w:sz w:val="18"/>
      <w:szCs w:val="16"/>
    </w:rPr>
  </w:style>
  <w:style w:type="paragraph" w:customStyle="1" w:styleId="TITULOPROGRAMA">
    <w:name w:val="TITULO PROGRAMA"/>
    <w:basedOn w:val="Normal"/>
    <w:uiPriority w:val="1"/>
    <w:qFormat/>
    <w:rsid w:val="00612C50"/>
    <w:pPr>
      <w:spacing w:after="480"/>
    </w:pPr>
    <w:rPr>
      <w:rFonts w:ascii="Avenir LT Std 65 Medium" w:hAnsi="Avenir LT Std 65 Medium"/>
      <w:w w:val="75"/>
      <w:sz w:val="48"/>
      <w:szCs w:val="36"/>
    </w:rPr>
  </w:style>
  <w:style w:type="paragraph" w:customStyle="1" w:styleId="dia">
    <w:name w:val="dia"/>
    <w:uiPriority w:val="1"/>
    <w:rsid w:val="00612C50"/>
    <w:pPr>
      <w:spacing w:after="0" w:line="240" w:lineRule="auto"/>
    </w:pPr>
    <w:rPr>
      <w:rFonts w:ascii="Avenir LT Std 55 Roman" w:eastAsia="Avenir LT Std 35 Light" w:hAnsi="Avenir LT Std 55 Roman" w:cs="Avenir LT Std 35 Light"/>
      <w:kern w:val="0"/>
      <w:sz w:val="16"/>
      <w:szCs w:val="16"/>
      <w:lang w:eastAsia="es-ES" w:bidi="es-ES"/>
      <w14:ligatures w14:val="none"/>
    </w:rPr>
  </w:style>
  <w:style w:type="paragraph" w:customStyle="1" w:styleId="itinerairo">
    <w:name w:val="itinerairo"/>
    <w:basedOn w:val="Textoindependiente"/>
    <w:next w:val="dia"/>
    <w:uiPriority w:val="1"/>
    <w:qFormat/>
    <w:rsid w:val="00612C50"/>
    <w:pPr>
      <w:spacing w:after="240"/>
      <w:jc w:val="both"/>
    </w:pPr>
    <w:rPr>
      <w:color w:val="3C3C3B"/>
      <w:sz w:val="18"/>
      <w:szCs w:val="16"/>
    </w:rPr>
  </w:style>
  <w:style w:type="paragraph" w:customStyle="1" w:styleId="cabeceras">
    <w:name w:val="cabeceras"/>
    <w:basedOn w:val="Textoindependiente"/>
    <w:uiPriority w:val="1"/>
    <w:qFormat/>
    <w:rsid w:val="00612C50"/>
    <w:pPr>
      <w:spacing w:before="240" w:after="0"/>
      <w:ind w:left="108"/>
      <w:jc w:val="both"/>
    </w:pPr>
    <w:rPr>
      <w:rFonts w:ascii="Avenir LT Std 65 Medium" w:hAnsi="Avenir LT Std 65 Medium"/>
      <w:color w:val="3C3C3B"/>
      <w:w w:val="85"/>
      <w:sz w:val="24"/>
      <w:szCs w:val="20"/>
    </w:rPr>
  </w:style>
  <w:style w:type="paragraph" w:customStyle="1" w:styleId="bolos">
    <w:name w:val="bolos"/>
    <w:basedOn w:val="Prrafodelista"/>
    <w:uiPriority w:val="1"/>
    <w:qFormat/>
    <w:rsid w:val="00612C50"/>
    <w:pPr>
      <w:numPr>
        <w:numId w:val="1"/>
      </w:numPr>
      <w:tabs>
        <w:tab w:val="left" w:pos="193"/>
        <w:tab w:val="num" w:pos="360"/>
      </w:tabs>
      <w:spacing w:before="8" w:line="216" w:lineRule="auto"/>
      <w:ind w:left="312" w:right="386" w:hanging="85"/>
      <w:contextualSpacing w:val="0"/>
    </w:pPr>
    <w:rPr>
      <w:sz w:val="18"/>
    </w:rPr>
  </w:style>
  <w:style w:type="paragraph" w:styleId="Textoindependiente">
    <w:name w:val="Body Text"/>
    <w:basedOn w:val="Normal"/>
    <w:link w:val="TextoindependienteCar"/>
    <w:uiPriority w:val="99"/>
    <w:semiHidden/>
    <w:unhideWhenUsed/>
    <w:rsid w:val="00612C50"/>
    <w:pPr>
      <w:spacing w:after="120"/>
    </w:pPr>
  </w:style>
  <w:style w:type="character" w:customStyle="1" w:styleId="TextoindependienteCar">
    <w:name w:val="Texto independiente Car"/>
    <w:basedOn w:val="Fuentedeprrafopredeter"/>
    <w:link w:val="Textoindependiente"/>
    <w:uiPriority w:val="99"/>
    <w:semiHidden/>
    <w:rsid w:val="00612C50"/>
    <w:rPr>
      <w:rFonts w:ascii="Avenir LT Std 35 Light" w:eastAsia="Avenir LT Std 35 Light" w:hAnsi="Avenir LT Std 35 Light" w:cs="Avenir LT Std 35 Light"/>
      <w:kern w:val="0"/>
      <w:lang w:eastAsia="es-ES" w:bidi="es-ES"/>
      <w14:ligatures w14:val="none"/>
    </w:rPr>
  </w:style>
  <w:style w:type="paragraph" w:styleId="Prrafodelista">
    <w:name w:val="List Paragraph"/>
    <w:basedOn w:val="Normal"/>
    <w:uiPriority w:val="34"/>
    <w:qFormat/>
    <w:rsid w:val="00612C50"/>
    <w:pPr>
      <w:ind w:left="720"/>
      <w:contextualSpacing/>
    </w:pPr>
  </w:style>
  <w:style w:type="paragraph" w:customStyle="1" w:styleId="cabeceras2">
    <w:name w:val="cabeceras 2"/>
    <w:basedOn w:val="Normal"/>
    <w:uiPriority w:val="1"/>
    <w:qFormat/>
    <w:rsid w:val="00EB69A2"/>
    <w:pPr>
      <w:spacing w:before="240"/>
      <w:ind w:left="108"/>
      <w:jc w:val="both"/>
    </w:pPr>
    <w:rPr>
      <w:rFonts w:ascii="Avenir LT Std 65 Medium" w:hAnsi="Avenir LT Std 65 Medium"/>
      <w:color w:val="3C3C3B"/>
      <w:w w:val="85"/>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959337">
      <w:bodyDiv w:val="1"/>
      <w:marLeft w:val="0"/>
      <w:marRight w:val="0"/>
      <w:marTop w:val="0"/>
      <w:marBottom w:val="0"/>
      <w:divBdr>
        <w:top w:val="none" w:sz="0" w:space="0" w:color="auto"/>
        <w:left w:val="none" w:sz="0" w:space="0" w:color="auto"/>
        <w:bottom w:val="none" w:sz="0" w:space="0" w:color="auto"/>
        <w:right w:val="none" w:sz="0" w:space="0" w:color="auto"/>
      </w:divBdr>
    </w:div>
    <w:div w:id="775516835">
      <w:bodyDiv w:val="1"/>
      <w:marLeft w:val="0"/>
      <w:marRight w:val="0"/>
      <w:marTop w:val="0"/>
      <w:marBottom w:val="0"/>
      <w:divBdr>
        <w:top w:val="none" w:sz="0" w:space="0" w:color="auto"/>
        <w:left w:val="none" w:sz="0" w:space="0" w:color="auto"/>
        <w:bottom w:val="none" w:sz="0" w:space="0" w:color="auto"/>
        <w:right w:val="none" w:sz="0" w:space="0" w:color="auto"/>
      </w:divBdr>
    </w:div>
    <w:div w:id="1460143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83C7CC9773ECAB4B93737A8A5EF31095" ma:contentTypeVersion="15" ma:contentTypeDescription="Crear nuevo documento." ma:contentTypeScope="" ma:versionID="46764b3ae4560ca07ae0d8fa79492ed5">
  <xsd:schema xmlns:xsd="http://www.w3.org/2001/XMLSchema" xmlns:xs="http://www.w3.org/2001/XMLSchema" xmlns:p="http://schemas.microsoft.com/office/2006/metadata/properties" xmlns:ns2="66370dda-1988-4d4d-ad2c-8e2571f8d24c" xmlns:ns3="4382c9cf-762f-4e1c-8481-c3c936f4eac5" targetNamespace="http://schemas.microsoft.com/office/2006/metadata/properties" ma:root="true" ma:fieldsID="1a01467029b1570d9d56bc9da03e5ea0" ns2:_="" ns3:_="">
    <xsd:import namespace="66370dda-1988-4d4d-ad2c-8e2571f8d24c"/>
    <xsd:import namespace="4382c9cf-762f-4e1c-8481-c3c936f4ea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Hora"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70dda-1988-4d4d-ad2c-8e2571f8d2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5b887ac9-a322-4930-af73-de39e26ea79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Hora" ma:index="21" nillable="true" ma:displayName="Hora" ma:format="DateTime" ma:internalName="Hora">
      <xsd:simpleType>
        <xsd:restriction base="dms:DateTim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82c9cf-762f-4e1c-8481-c3c936f4eac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e5b533-9226-4f14-af3e-f80c1a0fcb43}" ma:internalName="TaxCatchAll" ma:showField="CatchAllData" ma:web="4382c9cf-762f-4e1c-8481-c3c936f4ea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6370dda-1988-4d4d-ad2c-8e2571f8d24c">
      <Terms xmlns="http://schemas.microsoft.com/office/infopath/2007/PartnerControls"/>
    </lcf76f155ced4ddcb4097134ff3c332f>
    <TaxCatchAll xmlns="4382c9cf-762f-4e1c-8481-c3c936f4eac5" xsi:nil="true"/>
    <Hora xmlns="66370dda-1988-4d4d-ad2c-8e2571f8d24c" xsi:nil="true"/>
  </documentManagement>
</p:properties>
</file>

<file path=customXml/itemProps1.xml><?xml version="1.0" encoding="utf-8"?>
<ds:datastoreItem xmlns:ds="http://schemas.openxmlformats.org/officeDocument/2006/customXml" ds:itemID="{BBB30851-6BFC-4E38-B0EB-80F2986C744A}">
  <ds:schemaRefs>
    <ds:schemaRef ds:uri="http://schemas.openxmlformats.org/officeDocument/2006/bibliography"/>
  </ds:schemaRefs>
</ds:datastoreItem>
</file>

<file path=customXml/itemProps2.xml><?xml version="1.0" encoding="utf-8"?>
<ds:datastoreItem xmlns:ds="http://schemas.openxmlformats.org/officeDocument/2006/customXml" ds:itemID="{191E22CC-6EA5-423D-98D7-7254A365D8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70dda-1988-4d4d-ad2c-8e2571f8d24c"/>
    <ds:schemaRef ds:uri="4382c9cf-762f-4e1c-8481-c3c936f4ea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65E420-91D3-4D5D-9C64-310248A8CE7E}">
  <ds:schemaRefs>
    <ds:schemaRef ds:uri="http://schemas.microsoft.com/sharepoint/v3/contenttype/forms"/>
  </ds:schemaRefs>
</ds:datastoreItem>
</file>

<file path=customXml/itemProps4.xml><?xml version="1.0" encoding="utf-8"?>
<ds:datastoreItem xmlns:ds="http://schemas.openxmlformats.org/officeDocument/2006/customXml" ds:itemID="{EE1C15BA-B7C4-4106-A99E-BD7B30F7A8A9}">
  <ds:schemaRefs>
    <ds:schemaRef ds:uri="http://schemas.microsoft.com/office/2006/metadata/properties"/>
    <ds:schemaRef ds:uri="http://schemas.microsoft.com/office/infopath/2007/PartnerControls"/>
    <ds:schemaRef ds:uri="66370dda-1988-4d4d-ad2c-8e2571f8d24c"/>
    <ds:schemaRef ds:uri="4382c9cf-762f-4e1c-8481-c3c936f4eac5"/>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1154</Words>
  <Characters>6349</Characters>
  <Application>Microsoft Office Word</Application>
  <DocSecurity>0</DocSecurity>
  <Lines>52</Lines>
  <Paragraphs>14</Paragraphs>
  <ScaleCrop>false</ScaleCrop>
  <Company/>
  <LinksUpToDate>false</LinksUpToDate>
  <CharactersWithSpaces>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MPT 11</dc:creator>
  <cp:keywords/>
  <dc:description/>
  <cp:lastModifiedBy>Silvia Perez Fernandez</cp:lastModifiedBy>
  <cp:revision>82</cp:revision>
  <dcterms:created xsi:type="dcterms:W3CDTF">2023-09-07T11:07:00Z</dcterms:created>
  <dcterms:modified xsi:type="dcterms:W3CDTF">2026-04-10T11:34:00Z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0x01010083C7CC9773ECAB4B93737A8A5EF31095</vt:lpwstr>
  </property>
  <property fmtid="{D5CDD505-2E9C-101B-9397-08002B2CF9AE}" pid="3" name="Order">
    <vt:r8>6810200</vt:r8>
  </property>
  <property fmtid="{D5CDD505-2E9C-101B-9397-08002B2CF9AE}" pid="4" name="MediaServiceImageTags">
    <vt:lpwstr/>
  </property>
</Properties>
</file>