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C609CE" w14:textId="77777777" w:rsidR="00A6461E" w:rsidRPr="002C532B" w:rsidRDefault="00A6461E" w:rsidP="002D0856">
      <w:pPr>
        <w:widowControl/>
        <w:kinsoku w:val="0"/>
        <w:overflowPunct w:val="0"/>
        <w:adjustRightInd w:val="0"/>
        <w:jc w:val="center"/>
        <w:rPr>
          <w:rFonts w:ascii="Rockwell" w:hAnsi="Rockwell" w:cs="Arial"/>
          <w:b/>
          <w:bCs/>
          <w:sz w:val="20"/>
          <w:szCs w:val="20"/>
          <w:lang w:val="es-ES_tradnl"/>
        </w:rPr>
      </w:pPr>
    </w:p>
    <w:p w14:paraId="3E76656F" w14:textId="0EADF68D" w:rsidR="00136133" w:rsidRPr="002C532B" w:rsidRDefault="00991A8D" w:rsidP="00136133">
      <w:pPr>
        <w:pStyle w:val="TITULOPROGRAMA"/>
        <w:spacing w:after="0"/>
        <w:rPr>
          <w:rFonts w:ascii="Rockwell" w:hAnsi="Rockwell" w:cs="Arial"/>
          <w:b/>
          <w:bCs/>
          <w:sz w:val="28"/>
          <w:szCs w:val="28"/>
          <w:lang w:val="es-ES_tradnl"/>
        </w:rPr>
      </w:pPr>
      <w:r w:rsidRPr="002C532B">
        <w:rPr>
          <w:rFonts w:ascii="Rockwell" w:hAnsi="Rockwell" w:cs="Arial"/>
          <w:b/>
          <w:bCs/>
          <w:sz w:val="28"/>
          <w:szCs w:val="28"/>
          <w:lang w:val="es-ES_tradnl"/>
        </w:rPr>
        <w:t xml:space="preserve">Desiertos de </w:t>
      </w:r>
      <w:r w:rsidR="00801003" w:rsidRPr="002C532B">
        <w:rPr>
          <w:rFonts w:ascii="Rockwell" w:hAnsi="Rockwell" w:cs="Arial"/>
          <w:b/>
          <w:bCs/>
          <w:sz w:val="28"/>
          <w:szCs w:val="28"/>
          <w:lang w:val="es-ES_tradnl"/>
        </w:rPr>
        <w:t>Namibia</w:t>
      </w:r>
    </w:p>
    <w:p w14:paraId="5F1E3BB3" w14:textId="77777777" w:rsidR="00136133" w:rsidRPr="002C532B" w:rsidRDefault="00136133" w:rsidP="00136133">
      <w:pPr>
        <w:pStyle w:val="TITULOPROGRAMA"/>
        <w:spacing w:after="0"/>
        <w:rPr>
          <w:rFonts w:ascii="Rockwell" w:hAnsi="Rockwell" w:cs="Arial"/>
          <w:b/>
          <w:bCs/>
          <w:sz w:val="28"/>
          <w:szCs w:val="28"/>
          <w:lang w:val="es-ES_tradnl"/>
        </w:rPr>
      </w:pPr>
    </w:p>
    <w:p w14:paraId="25E51CD8" w14:textId="5772D915" w:rsidR="00136133" w:rsidRPr="002C532B" w:rsidRDefault="00136133" w:rsidP="36CA59AF">
      <w:pPr>
        <w:pStyle w:val="TITULOPROGRAMA"/>
        <w:spacing w:after="0"/>
        <w:rPr>
          <w:rFonts w:ascii="Rockwell" w:hAnsi="Rockwell" w:cs="Arial"/>
          <w:b/>
          <w:bCs/>
          <w:sz w:val="22"/>
          <w:szCs w:val="22"/>
        </w:rPr>
      </w:pPr>
      <w:r w:rsidRPr="002C532B">
        <w:rPr>
          <w:rFonts w:ascii="Rockwell" w:hAnsi="Rockwell" w:cs="Arial"/>
          <w:b/>
          <w:bCs/>
          <w:sz w:val="22"/>
          <w:szCs w:val="22"/>
        </w:rPr>
        <w:t xml:space="preserve"> </w:t>
      </w:r>
      <w:r w:rsidR="003418BB" w:rsidRPr="002C532B">
        <w:rPr>
          <w:rFonts w:ascii="Rockwell" w:hAnsi="Rockwell" w:cs="Arial"/>
          <w:b/>
          <w:bCs/>
          <w:sz w:val="22"/>
          <w:szCs w:val="22"/>
        </w:rPr>
        <w:t>5</w:t>
      </w:r>
      <w:r w:rsidRPr="002C532B">
        <w:rPr>
          <w:rFonts w:ascii="Rockwell" w:hAnsi="Rockwell" w:cs="Arial"/>
          <w:b/>
          <w:bCs/>
          <w:sz w:val="22"/>
          <w:szCs w:val="22"/>
        </w:rPr>
        <w:t xml:space="preserve"> </w:t>
      </w:r>
      <w:proofErr w:type="gramStart"/>
      <w:r w:rsidRPr="002C532B">
        <w:rPr>
          <w:rFonts w:ascii="Rockwell" w:hAnsi="Rockwell" w:cs="Arial"/>
          <w:b/>
          <w:bCs/>
          <w:sz w:val="22"/>
          <w:szCs w:val="22"/>
        </w:rPr>
        <w:t>Días</w:t>
      </w:r>
      <w:proofErr w:type="gramEnd"/>
    </w:p>
    <w:p w14:paraId="6B843076" w14:textId="77777777" w:rsidR="00D75B12" w:rsidRPr="002C532B" w:rsidRDefault="00D75B12" w:rsidP="00136133">
      <w:pPr>
        <w:pStyle w:val="TITULOPROGRAMA"/>
        <w:spacing w:after="0"/>
        <w:rPr>
          <w:rFonts w:ascii="Rockwell" w:hAnsi="Rockwell" w:cs="Arial"/>
          <w:b/>
          <w:bCs/>
          <w:sz w:val="22"/>
          <w:szCs w:val="22"/>
          <w:lang w:val="es-ES_tradnl"/>
        </w:rPr>
      </w:pPr>
    </w:p>
    <w:p w14:paraId="190ABB91" w14:textId="43A111BD" w:rsidR="00D75B12" w:rsidRPr="002C532B" w:rsidRDefault="00D75B12" w:rsidP="00136133">
      <w:pPr>
        <w:pStyle w:val="TITULOPROGRAMA"/>
        <w:spacing w:after="0"/>
        <w:rPr>
          <w:rFonts w:ascii="Rockwell" w:hAnsi="Rockwell" w:cs="Arial"/>
          <w:b/>
          <w:bCs/>
          <w:sz w:val="22"/>
          <w:szCs w:val="22"/>
          <w:lang w:val="es-ES_tradnl"/>
        </w:rPr>
      </w:pPr>
      <w:r w:rsidRPr="002C532B">
        <w:rPr>
          <w:rFonts w:ascii="Rockwell" w:hAnsi="Rockwell" w:cs="Arial"/>
          <w:b/>
          <w:bCs/>
          <w:sz w:val="22"/>
          <w:szCs w:val="22"/>
          <w:lang w:val="es-ES_tradnl"/>
        </w:rPr>
        <w:t xml:space="preserve">Desde </w:t>
      </w:r>
      <w:r w:rsidR="001E1336" w:rsidRPr="002C532B">
        <w:rPr>
          <w:rFonts w:ascii="Rockwell" w:hAnsi="Rockwell" w:cs="Arial"/>
          <w:b/>
          <w:bCs/>
          <w:sz w:val="22"/>
          <w:szCs w:val="22"/>
          <w:lang w:val="es-ES_tradnl"/>
        </w:rPr>
        <w:t>2</w:t>
      </w:r>
      <w:r w:rsidR="00687420" w:rsidRPr="002C532B">
        <w:rPr>
          <w:rFonts w:ascii="Rockwell" w:hAnsi="Rockwell" w:cs="Arial"/>
          <w:b/>
          <w:bCs/>
          <w:sz w:val="22"/>
          <w:szCs w:val="22"/>
          <w:lang w:val="es-ES_tradnl"/>
        </w:rPr>
        <w:t>080</w:t>
      </w:r>
      <w:r w:rsidRPr="002C532B">
        <w:rPr>
          <w:rFonts w:ascii="Rockwell" w:hAnsi="Rockwell" w:cs="Arial"/>
          <w:b/>
          <w:bCs/>
          <w:sz w:val="22"/>
          <w:szCs w:val="22"/>
          <w:lang w:val="es-ES_tradnl"/>
        </w:rPr>
        <w:t xml:space="preserve"> $</w:t>
      </w:r>
    </w:p>
    <w:p w14:paraId="619043A3" w14:textId="77777777" w:rsidR="00136133" w:rsidRPr="002C532B" w:rsidRDefault="00136133" w:rsidP="00136133">
      <w:pPr>
        <w:pStyle w:val="TITULOPROGRAMA"/>
        <w:spacing w:after="0"/>
        <w:rPr>
          <w:rFonts w:ascii="Rockwell" w:hAnsi="Rockwell" w:cs="Arial"/>
          <w:sz w:val="22"/>
          <w:szCs w:val="22"/>
          <w:lang w:val="es-ES_tradnl"/>
        </w:rPr>
      </w:pPr>
    </w:p>
    <w:p w14:paraId="767FB4C1" w14:textId="313B059E" w:rsidR="00136133" w:rsidRPr="002C532B" w:rsidRDefault="00136133" w:rsidP="00136133">
      <w:pPr>
        <w:pStyle w:val="TITULOPROGRAMA"/>
        <w:spacing w:after="0"/>
        <w:rPr>
          <w:rFonts w:ascii="Rockwell" w:hAnsi="Rockwell" w:cs="Arial"/>
          <w:sz w:val="22"/>
          <w:szCs w:val="22"/>
          <w:lang w:val="es-ES_tradnl"/>
        </w:rPr>
      </w:pPr>
      <w:r w:rsidRPr="002C532B">
        <w:rPr>
          <w:rFonts w:ascii="Rockwell" w:hAnsi="Rockwell" w:cs="Arial"/>
          <w:sz w:val="22"/>
          <w:szCs w:val="22"/>
          <w:lang w:val="es-ES_tradnl"/>
        </w:rPr>
        <w:t xml:space="preserve">Visitando: </w:t>
      </w:r>
      <w:r w:rsidR="003418BB" w:rsidRPr="002C532B">
        <w:rPr>
          <w:rFonts w:ascii="Rockwell" w:hAnsi="Rockwell"/>
          <w:sz w:val="20"/>
          <w:szCs w:val="20"/>
        </w:rPr>
        <w:t>Windhoek</w:t>
      </w:r>
      <w:r w:rsidRPr="002C532B">
        <w:rPr>
          <w:rFonts w:ascii="Rockwell" w:hAnsi="Rockwell"/>
          <w:sz w:val="20"/>
          <w:szCs w:val="20"/>
        </w:rPr>
        <w:t xml:space="preserve"> (1) </w:t>
      </w:r>
      <w:r w:rsidR="004C2D67" w:rsidRPr="002C532B">
        <w:rPr>
          <w:rFonts w:ascii="Rockwell" w:hAnsi="Rockwell"/>
          <w:sz w:val="20"/>
          <w:szCs w:val="20"/>
        </w:rPr>
        <w:t xml:space="preserve">/ </w:t>
      </w:r>
      <w:r w:rsidR="003418BB" w:rsidRPr="002C532B">
        <w:rPr>
          <w:rFonts w:ascii="Rockwell" w:hAnsi="Rockwell"/>
          <w:sz w:val="20"/>
          <w:szCs w:val="20"/>
        </w:rPr>
        <w:t xml:space="preserve">Desierto </w:t>
      </w:r>
      <w:proofErr w:type="spellStart"/>
      <w:r w:rsidR="003418BB" w:rsidRPr="002C532B">
        <w:rPr>
          <w:rFonts w:ascii="Rockwell" w:hAnsi="Rockwell"/>
          <w:sz w:val="20"/>
          <w:szCs w:val="20"/>
        </w:rPr>
        <w:t>Namib</w:t>
      </w:r>
      <w:proofErr w:type="spellEnd"/>
      <w:r w:rsidR="003418BB" w:rsidRPr="002C532B">
        <w:rPr>
          <w:rFonts w:ascii="Rockwell" w:hAnsi="Rockwell"/>
          <w:sz w:val="20"/>
          <w:szCs w:val="20"/>
        </w:rPr>
        <w:t xml:space="preserve"> </w:t>
      </w:r>
      <w:r w:rsidRPr="002C532B">
        <w:rPr>
          <w:rFonts w:ascii="Rockwell" w:hAnsi="Rockwell"/>
          <w:sz w:val="20"/>
          <w:szCs w:val="20"/>
        </w:rPr>
        <w:t xml:space="preserve">(2) / </w:t>
      </w:r>
      <w:r w:rsidR="003418BB" w:rsidRPr="002C532B">
        <w:rPr>
          <w:rFonts w:ascii="Rockwell" w:hAnsi="Rockwell"/>
          <w:sz w:val="20"/>
          <w:szCs w:val="20"/>
        </w:rPr>
        <w:t xml:space="preserve">Kalahari </w:t>
      </w:r>
      <w:r w:rsidRPr="002C532B">
        <w:rPr>
          <w:rFonts w:ascii="Rockwell" w:hAnsi="Rockwell"/>
          <w:sz w:val="20"/>
          <w:szCs w:val="20"/>
        </w:rPr>
        <w:t>(</w:t>
      </w:r>
      <w:r w:rsidR="003418BB" w:rsidRPr="002C532B">
        <w:rPr>
          <w:rFonts w:ascii="Rockwell" w:hAnsi="Rockwell"/>
          <w:sz w:val="20"/>
          <w:szCs w:val="20"/>
        </w:rPr>
        <w:t>1</w:t>
      </w:r>
      <w:r w:rsidRPr="002C532B">
        <w:rPr>
          <w:rFonts w:ascii="Rockwell" w:hAnsi="Rockwell"/>
          <w:sz w:val="20"/>
          <w:szCs w:val="20"/>
        </w:rPr>
        <w:t>)</w:t>
      </w:r>
    </w:p>
    <w:p w14:paraId="1C464993" w14:textId="77777777" w:rsidR="00136133" w:rsidRPr="002C532B" w:rsidRDefault="00136133" w:rsidP="00136133">
      <w:pPr>
        <w:pStyle w:val="DIASITINERARIO"/>
        <w:jc w:val="center"/>
        <w:rPr>
          <w:rFonts w:ascii="Rockwell" w:hAnsi="Rockwell" w:cs="Arial"/>
          <w:b/>
          <w:bCs/>
          <w:sz w:val="22"/>
          <w:szCs w:val="22"/>
          <w:lang w:val="es-ES_tradnl"/>
        </w:rPr>
      </w:pPr>
    </w:p>
    <w:p w14:paraId="4F8150D0" w14:textId="77777777" w:rsidR="00136133" w:rsidRPr="002C532B" w:rsidRDefault="00136133" w:rsidP="00136133">
      <w:pPr>
        <w:rPr>
          <w:rFonts w:ascii="Rockwell" w:hAnsi="Rockwell"/>
        </w:rPr>
      </w:pPr>
      <w:r w:rsidRPr="002C532B">
        <w:rPr>
          <w:rFonts w:ascii="Rockwell" w:hAnsi="Rockwell"/>
        </w:rPr>
        <w:t>Fechas de Inicio:</w:t>
      </w:r>
    </w:p>
    <w:p w14:paraId="13FF16CC" w14:textId="77777777" w:rsidR="00136133" w:rsidRPr="002C532B" w:rsidRDefault="00136133" w:rsidP="00136133">
      <w:pPr>
        <w:rPr>
          <w:rFonts w:ascii="Rockwell" w:hAnsi="Rockwell"/>
        </w:rPr>
      </w:pPr>
    </w:p>
    <w:p w14:paraId="2F060F2F" w14:textId="15EC50F4" w:rsidR="00136133" w:rsidRPr="002C532B" w:rsidRDefault="003418BB" w:rsidP="00136133">
      <w:pPr>
        <w:rPr>
          <w:rFonts w:ascii="Rockwell" w:hAnsi="Rockwell"/>
        </w:rPr>
      </w:pPr>
      <w:r w:rsidRPr="002C532B">
        <w:rPr>
          <w:rFonts w:ascii="Rockwell" w:hAnsi="Rockwell"/>
        </w:rPr>
        <w:t>DESIERTOS DE NAMIBIA</w:t>
      </w:r>
    </w:p>
    <w:p w14:paraId="38DEFAB2" w14:textId="77777777" w:rsidR="00136133" w:rsidRPr="002C532B" w:rsidRDefault="00136133" w:rsidP="00136133">
      <w:pPr>
        <w:rPr>
          <w:rFonts w:ascii="Rockwell" w:hAnsi="Rockwell"/>
        </w:rPr>
      </w:pPr>
    </w:p>
    <w:p w14:paraId="16814CD4" w14:textId="7110ACC7" w:rsidR="00136133" w:rsidRPr="002C532B" w:rsidRDefault="003418BB" w:rsidP="00136133">
      <w:pPr>
        <w:rPr>
          <w:rFonts w:ascii="Rockwell" w:hAnsi="Rockwell"/>
        </w:rPr>
      </w:pPr>
      <w:r w:rsidRPr="002C532B">
        <w:rPr>
          <w:rFonts w:ascii="Rockwell" w:hAnsi="Rockwell"/>
        </w:rPr>
        <w:t xml:space="preserve">Viernes. </w:t>
      </w:r>
      <w:r w:rsidR="00136133" w:rsidRPr="002C532B">
        <w:rPr>
          <w:rFonts w:ascii="Rockwell" w:hAnsi="Rockwell"/>
        </w:rPr>
        <w:t xml:space="preserve">De </w:t>
      </w:r>
      <w:proofErr w:type="gramStart"/>
      <w:r w:rsidR="00136133" w:rsidRPr="002C532B">
        <w:rPr>
          <w:rFonts w:ascii="Rockwell" w:hAnsi="Rockwell"/>
        </w:rPr>
        <w:t>Enero</w:t>
      </w:r>
      <w:proofErr w:type="gramEnd"/>
      <w:r w:rsidR="00136133" w:rsidRPr="002C532B">
        <w:rPr>
          <w:rFonts w:ascii="Rockwell" w:hAnsi="Rockwell"/>
        </w:rPr>
        <w:t xml:space="preserve"> a </w:t>
      </w:r>
      <w:proofErr w:type="gramStart"/>
      <w:r w:rsidR="00136133" w:rsidRPr="002C532B">
        <w:rPr>
          <w:rFonts w:ascii="Rockwell" w:hAnsi="Rockwell"/>
        </w:rPr>
        <w:t>Diciembre</w:t>
      </w:r>
      <w:proofErr w:type="gramEnd"/>
      <w:r w:rsidR="00136133" w:rsidRPr="002C532B">
        <w:rPr>
          <w:rFonts w:ascii="Rockwell" w:hAnsi="Rockwell"/>
        </w:rPr>
        <w:t xml:space="preserve"> 202</w:t>
      </w:r>
      <w:r w:rsidR="007F0646" w:rsidRPr="002C532B">
        <w:rPr>
          <w:rFonts w:ascii="Rockwell" w:hAnsi="Rockwell"/>
        </w:rPr>
        <w:t>6</w:t>
      </w:r>
      <w:r w:rsidR="00136133" w:rsidRPr="002C532B">
        <w:rPr>
          <w:rFonts w:ascii="Rockwell" w:hAnsi="Rockwell"/>
        </w:rPr>
        <w:t>.</w:t>
      </w:r>
    </w:p>
    <w:p w14:paraId="492BC518" w14:textId="31B32D6A" w:rsidR="007F0646" w:rsidRPr="002C532B" w:rsidRDefault="007F0646" w:rsidP="007F0646">
      <w:pPr>
        <w:adjustRightInd w:val="0"/>
        <w:ind w:left="644"/>
        <w:rPr>
          <w:rFonts w:ascii="Arial" w:hAnsi="Arial" w:cs="Arial"/>
        </w:rPr>
      </w:pPr>
      <w:proofErr w:type="gramStart"/>
      <w:r w:rsidRPr="002C532B">
        <w:rPr>
          <w:rFonts w:ascii="Arial" w:hAnsi="Arial" w:cs="Arial"/>
        </w:rPr>
        <w:t>Enero :</w:t>
      </w:r>
      <w:proofErr w:type="gramEnd"/>
      <w:r w:rsidRPr="002C532B">
        <w:rPr>
          <w:rFonts w:ascii="Arial" w:hAnsi="Arial" w:cs="Arial"/>
        </w:rPr>
        <w:t xml:space="preserve"> 9 y 23.</w:t>
      </w:r>
    </w:p>
    <w:p w14:paraId="2F34FB2B" w14:textId="419CA6AE" w:rsidR="007F0646" w:rsidRPr="002C532B" w:rsidRDefault="007F0646" w:rsidP="007F0646">
      <w:pPr>
        <w:adjustRightInd w:val="0"/>
        <w:ind w:left="644"/>
        <w:rPr>
          <w:rFonts w:ascii="Arial" w:hAnsi="Arial" w:cs="Arial"/>
        </w:rPr>
      </w:pPr>
      <w:proofErr w:type="gramStart"/>
      <w:r w:rsidRPr="002C532B">
        <w:rPr>
          <w:rFonts w:ascii="Arial" w:hAnsi="Arial" w:cs="Arial"/>
        </w:rPr>
        <w:t>Febrero :</w:t>
      </w:r>
      <w:proofErr w:type="gramEnd"/>
      <w:r w:rsidRPr="002C532B">
        <w:rPr>
          <w:rFonts w:ascii="Arial" w:hAnsi="Arial" w:cs="Arial"/>
        </w:rPr>
        <w:t xml:space="preserve"> 6 y 20.</w:t>
      </w:r>
    </w:p>
    <w:p w14:paraId="1E94651C" w14:textId="4275F09E" w:rsidR="007F0646" w:rsidRPr="002C532B" w:rsidRDefault="007F0646" w:rsidP="007F0646">
      <w:pPr>
        <w:adjustRightInd w:val="0"/>
        <w:ind w:left="644"/>
        <w:rPr>
          <w:rFonts w:ascii="Arial" w:hAnsi="Arial" w:cs="Arial"/>
        </w:rPr>
      </w:pPr>
      <w:r w:rsidRPr="002C532B">
        <w:rPr>
          <w:rFonts w:ascii="Arial" w:hAnsi="Arial" w:cs="Arial"/>
        </w:rPr>
        <w:t>Marzo: 6 y 20.</w:t>
      </w:r>
    </w:p>
    <w:p w14:paraId="3DF79766" w14:textId="17CA2EE6" w:rsidR="007F0646" w:rsidRPr="002C532B" w:rsidRDefault="007F0646" w:rsidP="007F0646">
      <w:pPr>
        <w:adjustRightInd w:val="0"/>
        <w:ind w:left="644"/>
        <w:rPr>
          <w:rFonts w:ascii="Arial" w:hAnsi="Arial" w:cs="Arial"/>
        </w:rPr>
      </w:pPr>
      <w:r w:rsidRPr="002C532B">
        <w:rPr>
          <w:rFonts w:ascii="Arial" w:hAnsi="Arial" w:cs="Arial"/>
        </w:rPr>
        <w:t>Abril: 3 y 10.</w:t>
      </w:r>
    </w:p>
    <w:p w14:paraId="5E77EEAF" w14:textId="0A6FB061" w:rsidR="007F0646" w:rsidRPr="002C532B" w:rsidRDefault="007F0646" w:rsidP="007F0646">
      <w:pPr>
        <w:adjustRightInd w:val="0"/>
        <w:ind w:left="644"/>
        <w:rPr>
          <w:rFonts w:ascii="Arial" w:hAnsi="Arial" w:cs="Arial"/>
        </w:rPr>
      </w:pPr>
      <w:r w:rsidRPr="002C532B">
        <w:rPr>
          <w:rFonts w:ascii="Arial" w:hAnsi="Arial" w:cs="Arial"/>
        </w:rPr>
        <w:t>Mayo: 8, 15, 22 y 29.</w:t>
      </w:r>
    </w:p>
    <w:p w14:paraId="3A0C861E" w14:textId="3A4421D6" w:rsidR="007F0646" w:rsidRPr="002C532B" w:rsidRDefault="007F0646" w:rsidP="007F0646">
      <w:pPr>
        <w:adjustRightInd w:val="0"/>
        <w:ind w:left="644"/>
        <w:rPr>
          <w:rFonts w:ascii="Arial" w:hAnsi="Arial" w:cs="Arial"/>
        </w:rPr>
      </w:pPr>
      <w:r w:rsidRPr="002C532B">
        <w:rPr>
          <w:rFonts w:ascii="Arial" w:hAnsi="Arial" w:cs="Arial"/>
        </w:rPr>
        <w:t>Junio: 5, 12, 19 y 26</w:t>
      </w:r>
    </w:p>
    <w:p w14:paraId="0D81FEE0" w14:textId="24DBA4BC" w:rsidR="007F0646" w:rsidRPr="002C532B" w:rsidRDefault="007F0646" w:rsidP="007F0646">
      <w:pPr>
        <w:adjustRightInd w:val="0"/>
        <w:ind w:left="644"/>
        <w:rPr>
          <w:rFonts w:ascii="Arial" w:hAnsi="Arial" w:cs="Arial"/>
        </w:rPr>
      </w:pPr>
      <w:r w:rsidRPr="002C532B">
        <w:rPr>
          <w:rFonts w:ascii="Arial" w:hAnsi="Arial" w:cs="Arial"/>
        </w:rPr>
        <w:t xml:space="preserve">Julio: 3, 10, </w:t>
      </w:r>
      <w:r w:rsidR="003418BB" w:rsidRPr="002C532B">
        <w:rPr>
          <w:rFonts w:ascii="Arial" w:hAnsi="Arial" w:cs="Arial"/>
        </w:rPr>
        <w:t>17,</w:t>
      </w:r>
      <w:r w:rsidRPr="002C532B">
        <w:rPr>
          <w:rFonts w:ascii="Arial" w:hAnsi="Arial" w:cs="Arial"/>
        </w:rPr>
        <w:t xml:space="preserve"> 24 y 31</w:t>
      </w:r>
    </w:p>
    <w:p w14:paraId="4F1B7FE9" w14:textId="74F92D66" w:rsidR="007F0646" w:rsidRPr="002C532B" w:rsidRDefault="007F0646" w:rsidP="003418BB">
      <w:pPr>
        <w:adjustRightInd w:val="0"/>
        <w:ind w:left="644"/>
        <w:rPr>
          <w:rFonts w:ascii="Arial" w:hAnsi="Arial" w:cs="Arial"/>
        </w:rPr>
      </w:pPr>
      <w:r w:rsidRPr="002C532B">
        <w:rPr>
          <w:rFonts w:ascii="Arial" w:hAnsi="Arial" w:cs="Arial"/>
        </w:rPr>
        <w:t>Agosto: 7,14, 21 y 28</w:t>
      </w:r>
    </w:p>
    <w:p w14:paraId="6D06F1BF" w14:textId="16DC56CE" w:rsidR="007F0646" w:rsidRPr="002C532B" w:rsidRDefault="007F0646" w:rsidP="003418BB">
      <w:pPr>
        <w:adjustRightInd w:val="0"/>
        <w:ind w:left="644"/>
        <w:rPr>
          <w:rFonts w:ascii="Arial" w:hAnsi="Arial" w:cs="Arial"/>
        </w:rPr>
      </w:pPr>
      <w:r w:rsidRPr="002C532B">
        <w:rPr>
          <w:rFonts w:ascii="Arial" w:hAnsi="Arial" w:cs="Arial"/>
        </w:rPr>
        <w:t>Septiembre: 4, 11, 18</w:t>
      </w:r>
      <w:r w:rsidR="003418BB" w:rsidRPr="002C532B">
        <w:rPr>
          <w:rFonts w:ascii="Arial" w:hAnsi="Arial" w:cs="Arial"/>
        </w:rPr>
        <w:t xml:space="preserve"> y 25.</w:t>
      </w:r>
    </w:p>
    <w:p w14:paraId="3E752000" w14:textId="12B9B2EB" w:rsidR="007F0646" w:rsidRPr="002C532B" w:rsidRDefault="007F0646" w:rsidP="003418BB">
      <w:pPr>
        <w:adjustRightInd w:val="0"/>
        <w:ind w:left="644"/>
        <w:rPr>
          <w:rFonts w:ascii="Arial" w:hAnsi="Arial" w:cs="Arial"/>
        </w:rPr>
      </w:pPr>
      <w:r w:rsidRPr="002C532B">
        <w:rPr>
          <w:rFonts w:ascii="Arial" w:hAnsi="Arial" w:cs="Arial"/>
        </w:rPr>
        <w:t>Octubre</w:t>
      </w:r>
      <w:r w:rsidR="003418BB" w:rsidRPr="002C532B">
        <w:rPr>
          <w:rFonts w:ascii="Arial" w:hAnsi="Arial" w:cs="Arial"/>
        </w:rPr>
        <w:t>: 2, 9, 16, 23 y 30.</w:t>
      </w:r>
    </w:p>
    <w:p w14:paraId="7BFD8D89" w14:textId="77777777" w:rsidR="007F0646" w:rsidRPr="002C532B" w:rsidRDefault="007F0646" w:rsidP="00136133">
      <w:pPr>
        <w:rPr>
          <w:rFonts w:ascii="Rockwell" w:hAnsi="Rockwell"/>
        </w:rPr>
      </w:pPr>
    </w:p>
    <w:p w14:paraId="16CB4F22" w14:textId="18C0FB53" w:rsidR="00F72A84" w:rsidRPr="002C532B" w:rsidRDefault="00F72A84" w:rsidP="00F72A84">
      <w:pPr>
        <w:widowControl/>
        <w:kinsoku w:val="0"/>
        <w:overflowPunct w:val="0"/>
        <w:adjustRightInd w:val="0"/>
        <w:rPr>
          <w:rFonts w:ascii="Rockwell" w:hAnsi="Rockwell" w:cs="Arial"/>
          <w:b/>
          <w:bCs/>
          <w:sz w:val="20"/>
          <w:szCs w:val="20"/>
          <w:lang w:val="es-ES_tradnl"/>
        </w:rPr>
      </w:pPr>
      <w:r w:rsidRPr="002C532B">
        <w:rPr>
          <w:rFonts w:ascii="Rockwell" w:hAnsi="Rockwell" w:cs="Arial"/>
          <w:b/>
          <w:bCs/>
          <w:sz w:val="20"/>
          <w:szCs w:val="20"/>
          <w:lang w:val="es-ES_tradnl"/>
        </w:rPr>
        <w:tab/>
      </w:r>
      <w:r w:rsidRPr="002C532B">
        <w:rPr>
          <w:rFonts w:ascii="Rockwell" w:hAnsi="Rockwell" w:cs="Arial"/>
          <w:b/>
          <w:bCs/>
          <w:sz w:val="20"/>
          <w:szCs w:val="20"/>
          <w:lang w:val="es-ES_tradnl"/>
        </w:rPr>
        <w:tab/>
      </w:r>
      <w:r w:rsidRPr="002C532B">
        <w:rPr>
          <w:rFonts w:ascii="Rockwell" w:hAnsi="Rockwell" w:cs="Arial"/>
          <w:b/>
          <w:bCs/>
          <w:sz w:val="20"/>
          <w:szCs w:val="20"/>
          <w:lang w:val="es-ES_tradnl"/>
        </w:rPr>
        <w:tab/>
      </w:r>
    </w:p>
    <w:p w14:paraId="01E87AE0" w14:textId="77777777" w:rsidR="002D0856" w:rsidRPr="002C532B" w:rsidRDefault="002D0856" w:rsidP="002D0856">
      <w:pPr>
        <w:widowControl/>
        <w:kinsoku w:val="0"/>
        <w:overflowPunct w:val="0"/>
        <w:adjustRightInd w:val="0"/>
        <w:jc w:val="both"/>
        <w:rPr>
          <w:rFonts w:ascii="Rockwell" w:eastAsia="Calibri" w:hAnsi="Rockwell" w:cs="Arial"/>
          <w:b/>
          <w:bCs/>
          <w:sz w:val="20"/>
          <w:szCs w:val="20"/>
          <w:lang w:val="es-ES_tradnl" w:bidi="ar-SA"/>
        </w:rPr>
      </w:pPr>
    </w:p>
    <w:p w14:paraId="24B83DF9" w14:textId="77777777" w:rsidR="004A4EAF" w:rsidRPr="002C532B" w:rsidRDefault="002D0856" w:rsidP="002D0856">
      <w:pPr>
        <w:widowControl/>
        <w:kinsoku w:val="0"/>
        <w:overflowPunct w:val="0"/>
        <w:adjustRightInd w:val="0"/>
        <w:jc w:val="both"/>
        <w:rPr>
          <w:rFonts w:ascii="Rockwell" w:eastAsia="Calibri" w:hAnsi="Rockwell" w:cs="Arial"/>
          <w:b/>
          <w:bCs/>
          <w:sz w:val="20"/>
          <w:szCs w:val="20"/>
          <w:lang w:val="es-ES_tradnl" w:bidi="ar-SA"/>
        </w:rPr>
      </w:pPr>
      <w:r w:rsidRPr="002C532B">
        <w:rPr>
          <w:rFonts w:ascii="Rockwell" w:eastAsia="Calibri" w:hAnsi="Rockwell" w:cs="Arial"/>
          <w:b/>
          <w:bCs/>
          <w:sz w:val="20"/>
          <w:szCs w:val="20"/>
          <w:lang w:val="es-ES_tradnl" w:bidi="ar-SA"/>
        </w:rPr>
        <w:t>Nuestro precio incluye:</w:t>
      </w:r>
    </w:p>
    <w:p w14:paraId="48DCF7B3" w14:textId="77777777" w:rsidR="004A4EAF" w:rsidRPr="002C532B" w:rsidRDefault="004A4EAF" w:rsidP="002D0856">
      <w:pPr>
        <w:widowControl/>
        <w:kinsoku w:val="0"/>
        <w:overflowPunct w:val="0"/>
        <w:adjustRightInd w:val="0"/>
        <w:jc w:val="both"/>
        <w:rPr>
          <w:rFonts w:ascii="Rockwell" w:eastAsia="Calibri" w:hAnsi="Rockwell" w:cs="Arial"/>
          <w:b/>
          <w:bCs/>
          <w:sz w:val="20"/>
          <w:szCs w:val="20"/>
          <w:lang w:val="es-ES_tradnl" w:bidi="ar-SA"/>
        </w:rPr>
      </w:pPr>
    </w:p>
    <w:p w14:paraId="4C450A06" w14:textId="364E72DC" w:rsidR="004A4EAF" w:rsidRPr="002C532B" w:rsidRDefault="003C46C0" w:rsidP="004A4EAF">
      <w:pPr>
        <w:jc w:val="both"/>
        <w:rPr>
          <w:rFonts w:ascii="Rockwell" w:hAnsi="Rockwell" w:cs="Calibri Light"/>
          <w:sz w:val="20"/>
          <w:szCs w:val="20"/>
        </w:rPr>
      </w:pPr>
      <w:r w:rsidRPr="002C532B">
        <w:rPr>
          <w:rFonts w:ascii="Rockwell" w:hAnsi="Rockwell" w:cs="Calibri Light"/>
          <w:sz w:val="20"/>
          <w:szCs w:val="20"/>
        </w:rPr>
        <w:t>4</w:t>
      </w:r>
      <w:r w:rsidR="004A4EAF" w:rsidRPr="002C532B">
        <w:rPr>
          <w:rFonts w:ascii="Rockwell" w:hAnsi="Rockwell" w:cs="Calibri Light"/>
          <w:sz w:val="20"/>
          <w:szCs w:val="20"/>
        </w:rPr>
        <w:t xml:space="preserve"> noches de alojamiento en los hoteles previstos o similares.</w:t>
      </w:r>
    </w:p>
    <w:p w14:paraId="0F9E7727" w14:textId="36FFD7DC" w:rsidR="004A4EAF" w:rsidRPr="002C532B" w:rsidRDefault="004A4EAF" w:rsidP="004A4EAF">
      <w:pPr>
        <w:jc w:val="both"/>
        <w:rPr>
          <w:rFonts w:ascii="Rockwell" w:hAnsi="Rockwell" w:cs="Calibri Light"/>
          <w:sz w:val="20"/>
          <w:szCs w:val="20"/>
        </w:rPr>
      </w:pPr>
      <w:r w:rsidRPr="002C532B">
        <w:rPr>
          <w:rFonts w:ascii="Rockwell" w:hAnsi="Rockwell" w:cs="Calibri Light"/>
          <w:sz w:val="20"/>
          <w:szCs w:val="20"/>
        </w:rPr>
        <w:t>Régimen de alojamiento y desayuno</w:t>
      </w:r>
      <w:r w:rsidR="003C46C0" w:rsidRPr="002C532B">
        <w:rPr>
          <w:rFonts w:ascii="Rockwell" w:hAnsi="Rockwell" w:cs="Calibri Light"/>
          <w:sz w:val="20"/>
          <w:szCs w:val="20"/>
        </w:rPr>
        <w:t>, 4 almuerzos</w:t>
      </w:r>
      <w:r w:rsidRPr="002C532B">
        <w:rPr>
          <w:rFonts w:ascii="Rockwell" w:hAnsi="Rockwell" w:cs="Calibri Light"/>
          <w:sz w:val="20"/>
          <w:szCs w:val="20"/>
        </w:rPr>
        <w:t xml:space="preserve"> y </w:t>
      </w:r>
      <w:r w:rsidR="003C46C0" w:rsidRPr="002C532B">
        <w:rPr>
          <w:rFonts w:ascii="Rockwell" w:hAnsi="Rockwell" w:cs="Calibri Light"/>
          <w:sz w:val="20"/>
          <w:szCs w:val="20"/>
        </w:rPr>
        <w:t>3</w:t>
      </w:r>
      <w:r w:rsidRPr="002C532B">
        <w:rPr>
          <w:rFonts w:ascii="Rockwell" w:hAnsi="Rockwell" w:cs="Calibri Light"/>
          <w:sz w:val="20"/>
          <w:szCs w:val="20"/>
        </w:rPr>
        <w:t xml:space="preserve"> cenas. </w:t>
      </w:r>
    </w:p>
    <w:p w14:paraId="5429C6F0" w14:textId="61C1D2F5" w:rsidR="00C843C9" w:rsidRPr="002C532B" w:rsidRDefault="00C843C9" w:rsidP="004A4EAF">
      <w:pPr>
        <w:pStyle w:val="bolos"/>
        <w:numPr>
          <w:ilvl w:val="0"/>
          <w:numId w:val="0"/>
        </w:numPr>
        <w:rPr>
          <w:rFonts w:ascii="Arial" w:hAnsi="Arial" w:cs="Arial"/>
        </w:rPr>
      </w:pPr>
      <w:r w:rsidRPr="002C532B">
        <w:rPr>
          <w:rFonts w:ascii="Arial" w:hAnsi="Arial" w:cs="Arial"/>
        </w:rPr>
        <w:t>Transporte en vehículo 4x4 (</w:t>
      </w:r>
      <w:proofErr w:type="spellStart"/>
      <w:r w:rsidRPr="002C532B">
        <w:rPr>
          <w:rFonts w:ascii="Arial" w:hAnsi="Arial" w:cs="Arial"/>
        </w:rPr>
        <w:t>Fortuner</w:t>
      </w:r>
      <w:proofErr w:type="spellEnd"/>
      <w:r w:rsidRPr="002C532B">
        <w:rPr>
          <w:rFonts w:ascii="Arial" w:hAnsi="Arial" w:cs="Arial"/>
        </w:rPr>
        <w:t xml:space="preserve">), Toyota Quantum 12 plazas, o autobús (Mercedes </w:t>
      </w:r>
      <w:proofErr w:type="spellStart"/>
      <w:r w:rsidRPr="002C532B">
        <w:rPr>
          <w:rFonts w:ascii="Arial" w:hAnsi="Arial" w:cs="Arial"/>
        </w:rPr>
        <w:t>Sprinter</w:t>
      </w:r>
      <w:proofErr w:type="spellEnd"/>
      <w:r w:rsidRPr="002C532B">
        <w:rPr>
          <w:rFonts w:ascii="Arial" w:hAnsi="Arial" w:cs="Arial"/>
        </w:rPr>
        <w:t xml:space="preserve"> 18 asientos o similar) durante todo el viaje, dependiendo del número de participantes. Las actividades se harán en este vehículo excepto donde se indique lo contrario.</w:t>
      </w:r>
    </w:p>
    <w:p w14:paraId="5043C4AC" w14:textId="77777777" w:rsidR="00C843C9" w:rsidRPr="002C532B" w:rsidRDefault="00C843C9" w:rsidP="00C843C9">
      <w:pPr>
        <w:widowControl/>
        <w:autoSpaceDE/>
        <w:autoSpaceDN/>
        <w:rPr>
          <w:rFonts w:ascii="Arial" w:hAnsi="Arial" w:cs="Arial"/>
        </w:rPr>
      </w:pPr>
      <w:r w:rsidRPr="002C532B">
        <w:rPr>
          <w:rFonts w:ascii="Arial" w:hAnsi="Arial" w:cs="Arial"/>
        </w:rPr>
        <w:t>Agua mineral durante los traslados en termos de aluminio (1 litro por persona y día).</w:t>
      </w:r>
    </w:p>
    <w:p w14:paraId="5F5EBB49" w14:textId="2F8EE7EE" w:rsidR="00C843C9" w:rsidRPr="002C532B" w:rsidRDefault="00C843C9" w:rsidP="00C843C9">
      <w:pPr>
        <w:widowControl/>
        <w:autoSpaceDE/>
        <w:autoSpaceDN/>
        <w:rPr>
          <w:rFonts w:ascii="Arial" w:hAnsi="Arial" w:cs="Arial"/>
        </w:rPr>
      </w:pPr>
      <w:r w:rsidRPr="002C532B">
        <w:rPr>
          <w:rFonts w:ascii="Arial" w:hAnsi="Arial" w:cs="Arial"/>
        </w:rPr>
        <w:t>Seguro de evacuación aérea medicalizada en caso de emergencia Asistencia telefónica 24 horas durante su estancia.</w:t>
      </w:r>
    </w:p>
    <w:p w14:paraId="090866E2" w14:textId="7E9C7B0E" w:rsidR="004A4EAF" w:rsidRPr="002C532B" w:rsidRDefault="004A4EAF" w:rsidP="004A4EAF">
      <w:pPr>
        <w:pStyle w:val="bolos"/>
        <w:numPr>
          <w:ilvl w:val="0"/>
          <w:numId w:val="0"/>
        </w:numPr>
        <w:rPr>
          <w:rFonts w:ascii="Rockwell" w:hAnsi="Rockwell" w:cs="Calibri Light"/>
          <w:sz w:val="20"/>
          <w:szCs w:val="20"/>
        </w:rPr>
      </w:pPr>
      <w:r w:rsidRPr="002C532B">
        <w:rPr>
          <w:rFonts w:ascii="Rockwell" w:hAnsi="Rockwell" w:cs="Calibri Light"/>
          <w:sz w:val="20"/>
          <w:szCs w:val="20"/>
        </w:rPr>
        <w:t xml:space="preserve">Seguro de </w:t>
      </w:r>
      <w:r w:rsidR="000F6B9C" w:rsidRPr="002C532B">
        <w:rPr>
          <w:rFonts w:ascii="Rockwell" w:hAnsi="Rockwell" w:cs="Calibri Light"/>
          <w:sz w:val="20"/>
          <w:szCs w:val="20"/>
        </w:rPr>
        <w:t>viaje.</w:t>
      </w:r>
    </w:p>
    <w:p w14:paraId="7F331EED" w14:textId="77777777" w:rsidR="004A60E8" w:rsidRPr="002C532B" w:rsidRDefault="004A60E8" w:rsidP="004A60E8">
      <w:pPr>
        <w:pStyle w:val="bolos"/>
        <w:numPr>
          <w:ilvl w:val="0"/>
          <w:numId w:val="0"/>
        </w:numPr>
        <w:rPr>
          <w:rFonts w:ascii="Rockwell" w:hAnsi="Rockwell" w:cs="Calibri Light"/>
          <w:sz w:val="20"/>
          <w:szCs w:val="20"/>
        </w:rPr>
      </w:pPr>
    </w:p>
    <w:p w14:paraId="46176F04" w14:textId="77777777" w:rsidR="004A60E8" w:rsidRPr="002C532B" w:rsidRDefault="004A60E8" w:rsidP="004A4EAF">
      <w:pPr>
        <w:pStyle w:val="bolos"/>
        <w:numPr>
          <w:ilvl w:val="0"/>
          <w:numId w:val="0"/>
        </w:numPr>
        <w:rPr>
          <w:rFonts w:ascii="Rockwell" w:hAnsi="Rockwell" w:cs="Calibri Light"/>
          <w:sz w:val="20"/>
          <w:szCs w:val="20"/>
        </w:rPr>
      </w:pPr>
    </w:p>
    <w:p w14:paraId="7362E941" w14:textId="77777777" w:rsidR="00FC409E" w:rsidRPr="002C532B" w:rsidRDefault="00FC409E" w:rsidP="004A4EAF">
      <w:pPr>
        <w:pStyle w:val="bolos"/>
        <w:numPr>
          <w:ilvl w:val="0"/>
          <w:numId w:val="0"/>
        </w:numPr>
        <w:rPr>
          <w:rFonts w:ascii="Rockwell" w:hAnsi="Rockwell" w:cs="Calibri Light"/>
          <w:sz w:val="20"/>
          <w:szCs w:val="20"/>
        </w:rPr>
      </w:pPr>
    </w:p>
    <w:p w14:paraId="74816030" w14:textId="77777777" w:rsidR="00FC409E" w:rsidRPr="002C532B" w:rsidRDefault="00FC409E" w:rsidP="00FC409E">
      <w:pPr>
        <w:pStyle w:val="cabeceras2"/>
        <w:rPr>
          <w:rFonts w:ascii="Rockwell" w:hAnsi="Rockwell" w:cs="Calibri Light"/>
          <w:b/>
          <w:bCs/>
          <w:color w:val="auto"/>
        </w:rPr>
      </w:pPr>
      <w:r w:rsidRPr="002C532B">
        <w:rPr>
          <w:rFonts w:ascii="Rockwell" w:hAnsi="Rockwell" w:cs="Calibri Light"/>
          <w:b/>
          <w:bCs/>
          <w:color w:val="auto"/>
        </w:rPr>
        <w:t>El Tour no incluye</w:t>
      </w:r>
    </w:p>
    <w:p w14:paraId="51A92060" w14:textId="6FB46ED1" w:rsidR="00FC409E" w:rsidRPr="002C532B" w:rsidRDefault="00FC409E" w:rsidP="00B549FA">
      <w:pPr>
        <w:pStyle w:val="bolos"/>
        <w:numPr>
          <w:ilvl w:val="0"/>
          <w:numId w:val="0"/>
        </w:numPr>
        <w:ind w:left="312" w:hanging="85"/>
        <w:rPr>
          <w:rFonts w:ascii="Rockwell" w:hAnsi="Rockwell" w:cs="Calibri Light"/>
          <w:sz w:val="20"/>
          <w:szCs w:val="20"/>
        </w:rPr>
      </w:pPr>
      <w:r w:rsidRPr="002C532B">
        <w:rPr>
          <w:rFonts w:ascii="Rockwell" w:hAnsi="Rockwell" w:cs="Calibri Light"/>
          <w:sz w:val="20"/>
          <w:szCs w:val="20"/>
        </w:rPr>
        <w:t>Vuelos de ningún tipo.</w:t>
      </w:r>
    </w:p>
    <w:p w14:paraId="0F0D28B4" w14:textId="5353D1EC" w:rsidR="00FC409E" w:rsidRPr="002C532B" w:rsidRDefault="00FC409E" w:rsidP="00B549FA">
      <w:pPr>
        <w:pStyle w:val="bolos"/>
        <w:numPr>
          <w:ilvl w:val="0"/>
          <w:numId w:val="0"/>
        </w:numPr>
        <w:ind w:left="312" w:hanging="85"/>
        <w:rPr>
          <w:rFonts w:ascii="Rockwell" w:hAnsi="Rockwell" w:cs="Calibri Light"/>
          <w:sz w:val="20"/>
          <w:szCs w:val="20"/>
        </w:rPr>
      </w:pPr>
      <w:r w:rsidRPr="002C532B">
        <w:rPr>
          <w:rFonts w:ascii="Rockwell" w:hAnsi="Rockwell" w:cs="Calibri Light"/>
          <w:sz w:val="20"/>
          <w:szCs w:val="20"/>
        </w:rPr>
        <w:t>Gastos personales tales como propinas, bebidas, bar, teléfono o servicios de lavandería.</w:t>
      </w:r>
    </w:p>
    <w:p w14:paraId="3F6EF4F7" w14:textId="181AD12A" w:rsidR="00714AA0" w:rsidRPr="002C532B" w:rsidRDefault="00714AA0" w:rsidP="00714AA0">
      <w:pPr>
        <w:adjustRightInd w:val="0"/>
        <w:rPr>
          <w:rFonts w:ascii="Rockwell" w:hAnsi="Rockwell" w:cs="Calibri"/>
          <w:sz w:val="20"/>
          <w:szCs w:val="20"/>
        </w:rPr>
      </w:pPr>
      <w:r w:rsidRPr="002C532B">
        <w:rPr>
          <w:rFonts w:ascii="Rockwell" w:hAnsi="Rockwell" w:cs="Calibri"/>
          <w:sz w:val="20"/>
          <w:szCs w:val="20"/>
        </w:rPr>
        <w:t xml:space="preserve">    Early </w:t>
      </w:r>
      <w:proofErr w:type="spellStart"/>
      <w:r w:rsidRPr="002C532B">
        <w:rPr>
          <w:rFonts w:ascii="Rockwell" w:hAnsi="Rockwell" w:cs="Calibri"/>
          <w:sz w:val="20"/>
          <w:szCs w:val="20"/>
        </w:rPr>
        <w:t>check</w:t>
      </w:r>
      <w:proofErr w:type="spellEnd"/>
      <w:r w:rsidRPr="002C532B">
        <w:rPr>
          <w:rFonts w:ascii="Rockwell" w:hAnsi="Rockwell" w:cs="Calibri"/>
          <w:sz w:val="20"/>
          <w:szCs w:val="20"/>
        </w:rPr>
        <w:t xml:space="preserve"> In y Late </w:t>
      </w:r>
      <w:proofErr w:type="spellStart"/>
      <w:r w:rsidRPr="002C532B">
        <w:rPr>
          <w:rFonts w:ascii="Rockwell" w:hAnsi="Rockwell" w:cs="Calibri"/>
          <w:sz w:val="20"/>
          <w:szCs w:val="20"/>
        </w:rPr>
        <w:t>check</w:t>
      </w:r>
      <w:proofErr w:type="spellEnd"/>
      <w:r w:rsidRPr="002C532B">
        <w:rPr>
          <w:rFonts w:ascii="Rockwell" w:hAnsi="Rockwell" w:cs="Calibri"/>
          <w:sz w:val="20"/>
          <w:szCs w:val="20"/>
        </w:rPr>
        <w:t xml:space="preserve"> </w:t>
      </w:r>
      <w:proofErr w:type="spellStart"/>
      <w:r w:rsidRPr="002C532B">
        <w:rPr>
          <w:rFonts w:ascii="Rockwell" w:hAnsi="Rockwell" w:cs="Calibri"/>
          <w:sz w:val="20"/>
          <w:szCs w:val="20"/>
        </w:rPr>
        <w:t>Out</w:t>
      </w:r>
      <w:proofErr w:type="spellEnd"/>
      <w:r w:rsidRPr="002C532B">
        <w:rPr>
          <w:rFonts w:ascii="Rockwell" w:hAnsi="Rockwell" w:cs="Calibri"/>
          <w:sz w:val="20"/>
          <w:szCs w:val="20"/>
        </w:rPr>
        <w:t xml:space="preserve">. Hora de entrada general 14.00 </w:t>
      </w:r>
      <w:proofErr w:type="spellStart"/>
      <w:r w:rsidRPr="002C532B">
        <w:rPr>
          <w:rFonts w:ascii="Rockwell" w:hAnsi="Rockwell" w:cs="Calibri"/>
          <w:sz w:val="20"/>
          <w:szCs w:val="20"/>
        </w:rPr>
        <w:t>hrs</w:t>
      </w:r>
      <w:proofErr w:type="spellEnd"/>
      <w:r w:rsidRPr="002C532B">
        <w:rPr>
          <w:rFonts w:ascii="Rockwell" w:hAnsi="Rockwell" w:cs="Calibri"/>
          <w:sz w:val="20"/>
          <w:szCs w:val="20"/>
        </w:rPr>
        <w:t xml:space="preserve"> y salida 1</w:t>
      </w:r>
      <w:r w:rsidR="00CE0C2F" w:rsidRPr="002C532B">
        <w:rPr>
          <w:rFonts w:ascii="Rockwell" w:hAnsi="Rockwell" w:cs="Calibri"/>
          <w:sz w:val="20"/>
          <w:szCs w:val="20"/>
        </w:rPr>
        <w:t>0</w:t>
      </w:r>
      <w:r w:rsidRPr="002C532B">
        <w:rPr>
          <w:rFonts w:ascii="Rockwell" w:hAnsi="Rockwell" w:cs="Calibri"/>
          <w:sz w:val="20"/>
          <w:szCs w:val="20"/>
        </w:rPr>
        <w:t xml:space="preserve">.00 </w:t>
      </w:r>
      <w:proofErr w:type="spellStart"/>
      <w:r w:rsidRPr="002C532B">
        <w:rPr>
          <w:rFonts w:ascii="Rockwell" w:hAnsi="Rockwell" w:cs="Calibri"/>
          <w:sz w:val="20"/>
          <w:szCs w:val="20"/>
        </w:rPr>
        <w:t>hrs</w:t>
      </w:r>
      <w:proofErr w:type="spellEnd"/>
    </w:p>
    <w:p w14:paraId="06DF402F" w14:textId="77777777" w:rsidR="00FC409E" w:rsidRPr="002C532B" w:rsidRDefault="00FC409E" w:rsidP="00B549FA">
      <w:pPr>
        <w:pStyle w:val="bolos"/>
        <w:numPr>
          <w:ilvl w:val="0"/>
          <w:numId w:val="0"/>
        </w:numPr>
        <w:ind w:left="312" w:hanging="85"/>
        <w:rPr>
          <w:rFonts w:ascii="Rockwell" w:hAnsi="Rockwell" w:cs="Calibri Light"/>
          <w:sz w:val="20"/>
          <w:szCs w:val="20"/>
        </w:rPr>
      </w:pPr>
      <w:r w:rsidRPr="002C532B">
        <w:rPr>
          <w:rFonts w:ascii="Rockwell" w:hAnsi="Rockwell" w:cs="Calibri Light"/>
          <w:sz w:val="20"/>
          <w:szCs w:val="20"/>
        </w:rPr>
        <w:t xml:space="preserve">Todos los conceptos que no están mencionados en el Precio </w:t>
      </w:r>
      <w:proofErr w:type="gramStart"/>
      <w:r w:rsidRPr="002C532B">
        <w:rPr>
          <w:rFonts w:ascii="Rockwell" w:hAnsi="Rockwell" w:cs="Calibri Light"/>
          <w:sz w:val="20"/>
          <w:szCs w:val="20"/>
        </w:rPr>
        <w:t>incluye</w:t>
      </w:r>
      <w:proofErr w:type="gramEnd"/>
      <w:r w:rsidRPr="002C532B">
        <w:rPr>
          <w:rFonts w:ascii="Rockwell" w:hAnsi="Rockwell" w:cs="Calibri Light"/>
          <w:sz w:val="20"/>
          <w:szCs w:val="20"/>
        </w:rPr>
        <w:t>.</w:t>
      </w:r>
    </w:p>
    <w:p w14:paraId="3DAE06CB" w14:textId="77777777" w:rsidR="00FC409E" w:rsidRPr="002C532B" w:rsidRDefault="00FC409E" w:rsidP="00B549FA">
      <w:pPr>
        <w:pStyle w:val="bolos"/>
        <w:numPr>
          <w:ilvl w:val="0"/>
          <w:numId w:val="0"/>
        </w:numPr>
        <w:ind w:left="312" w:hanging="85"/>
        <w:rPr>
          <w:rFonts w:ascii="Rockwell" w:hAnsi="Rockwell" w:cs="Calibri Light"/>
          <w:sz w:val="20"/>
          <w:szCs w:val="20"/>
        </w:rPr>
      </w:pPr>
      <w:r w:rsidRPr="002C532B">
        <w:rPr>
          <w:rFonts w:ascii="Rockwell" w:hAnsi="Rockwell" w:cs="Calibri Light"/>
          <w:sz w:val="20"/>
          <w:szCs w:val="20"/>
        </w:rPr>
        <w:t>Visados.</w:t>
      </w:r>
    </w:p>
    <w:p w14:paraId="7AE58CB4" w14:textId="77777777" w:rsidR="00FC409E" w:rsidRPr="002C532B" w:rsidRDefault="00FC409E" w:rsidP="00FC409E">
      <w:pPr>
        <w:pStyle w:val="bolos"/>
        <w:numPr>
          <w:ilvl w:val="0"/>
          <w:numId w:val="0"/>
        </w:numPr>
        <w:ind w:left="312"/>
        <w:rPr>
          <w:rFonts w:ascii="Rockwell" w:hAnsi="Rockwell" w:cs="Calibri Light"/>
          <w:sz w:val="20"/>
          <w:szCs w:val="20"/>
        </w:rPr>
      </w:pPr>
    </w:p>
    <w:p w14:paraId="58476AAB" w14:textId="77777777" w:rsidR="00FC409E" w:rsidRDefault="00FC409E" w:rsidP="00FC409E">
      <w:pPr>
        <w:pStyle w:val="cabeceras"/>
        <w:rPr>
          <w:rFonts w:ascii="Rockwell" w:hAnsi="Rockwell" w:cs="Calibri Light"/>
          <w:b/>
          <w:bCs/>
          <w:color w:val="auto"/>
          <w:sz w:val="20"/>
        </w:rPr>
      </w:pPr>
      <w:r w:rsidRPr="002C532B">
        <w:rPr>
          <w:rFonts w:ascii="Rockwell" w:hAnsi="Rockwell" w:cs="Calibri Light"/>
          <w:b/>
          <w:bCs/>
          <w:color w:val="auto"/>
          <w:sz w:val="20"/>
        </w:rPr>
        <w:t>Notas Importantes</w:t>
      </w:r>
    </w:p>
    <w:p w14:paraId="5517EE5E" w14:textId="15B8BDC3" w:rsidR="00DC36E9" w:rsidRPr="00DC36E9" w:rsidRDefault="00DC36E9" w:rsidP="00FC409E">
      <w:pPr>
        <w:pStyle w:val="cabeceras"/>
        <w:rPr>
          <w:rFonts w:ascii="Rockwell" w:hAnsi="Rockwell" w:cs="Calibri Light"/>
          <w:color w:val="auto"/>
          <w:sz w:val="20"/>
        </w:rPr>
      </w:pPr>
      <w:r w:rsidRPr="00DC36E9">
        <w:rPr>
          <w:rFonts w:ascii="Rockwell" w:hAnsi="Rockwell" w:cs="Calibri Light"/>
          <w:color w:val="auto"/>
          <w:sz w:val="20"/>
        </w:rPr>
        <w:t xml:space="preserve">     </w:t>
      </w:r>
      <w:r w:rsidRPr="00DC36E9">
        <w:rPr>
          <w:rFonts w:ascii="Rockwell" w:hAnsi="Rockwell" w:cs="Calibri Light"/>
          <w:color w:val="auto"/>
          <w:sz w:val="20"/>
        </w:rPr>
        <w:t>Precios en Individual no válidos para pasajero viajando solo. Consultar suplementos.</w:t>
      </w:r>
    </w:p>
    <w:p w14:paraId="46D4028E" w14:textId="77777777" w:rsidR="00FC409E" w:rsidRPr="002C532B" w:rsidRDefault="00FC409E" w:rsidP="00B549FA">
      <w:pPr>
        <w:pStyle w:val="bolos"/>
        <w:numPr>
          <w:ilvl w:val="0"/>
          <w:numId w:val="0"/>
        </w:numPr>
        <w:ind w:left="312"/>
        <w:rPr>
          <w:rFonts w:ascii="Rockwell" w:hAnsi="Rockwell" w:cs="Calibri Light"/>
          <w:sz w:val="20"/>
          <w:szCs w:val="20"/>
        </w:rPr>
      </w:pPr>
      <w:r w:rsidRPr="002C532B">
        <w:rPr>
          <w:rFonts w:ascii="Rockwell" w:hAnsi="Rockwell" w:cs="Calibri Light"/>
          <w:sz w:val="20"/>
          <w:szCs w:val="20"/>
        </w:rPr>
        <w:t>Salidas Mín. 2 personas.</w:t>
      </w:r>
    </w:p>
    <w:p w14:paraId="4E72D2A8" w14:textId="4074EF8C" w:rsidR="00FC409E" w:rsidRPr="002C532B" w:rsidRDefault="00B549FA" w:rsidP="00B549FA">
      <w:pPr>
        <w:pStyle w:val="bolos"/>
        <w:numPr>
          <w:ilvl w:val="0"/>
          <w:numId w:val="0"/>
        </w:numPr>
        <w:ind w:left="312" w:hanging="85"/>
        <w:rPr>
          <w:rFonts w:ascii="Rockwell" w:hAnsi="Rockwell" w:cs="Calibri Light"/>
          <w:sz w:val="20"/>
          <w:szCs w:val="20"/>
        </w:rPr>
      </w:pPr>
      <w:r w:rsidRPr="002C532B">
        <w:rPr>
          <w:rFonts w:ascii="Rockwell" w:hAnsi="Rockwell" w:cs="Calibri Light"/>
          <w:sz w:val="20"/>
          <w:szCs w:val="20"/>
        </w:rPr>
        <w:t xml:space="preserve">  </w:t>
      </w:r>
      <w:r w:rsidR="00FC409E" w:rsidRPr="002C532B">
        <w:rPr>
          <w:rFonts w:ascii="Rockwell" w:hAnsi="Rockwell" w:cs="Calibri Light"/>
          <w:sz w:val="20"/>
          <w:szCs w:val="20"/>
        </w:rPr>
        <w:t>Consultar suplementos de Semana Santa y Navidad.</w:t>
      </w:r>
    </w:p>
    <w:p w14:paraId="26086567" w14:textId="77777777" w:rsidR="00FC409E" w:rsidRPr="002C532B" w:rsidRDefault="00FC409E" w:rsidP="00B549FA">
      <w:pPr>
        <w:pStyle w:val="bolos"/>
        <w:numPr>
          <w:ilvl w:val="0"/>
          <w:numId w:val="0"/>
        </w:numPr>
        <w:ind w:left="312"/>
        <w:rPr>
          <w:rFonts w:ascii="Rockwell" w:hAnsi="Rockwell" w:cs="Calibri Light"/>
          <w:sz w:val="20"/>
          <w:szCs w:val="20"/>
        </w:rPr>
      </w:pPr>
      <w:r w:rsidRPr="002C532B">
        <w:rPr>
          <w:rFonts w:ascii="Rockwell" w:hAnsi="Rockwell" w:cs="Calibri Light"/>
          <w:sz w:val="20"/>
          <w:szCs w:val="20"/>
        </w:rPr>
        <w:t>El orden de las visitas podrá ser variado en destino, manteniéndose integro el programa.</w:t>
      </w:r>
    </w:p>
    <w:p w14:paraId="0756B7B1" w14:textId="096C2F4F" w:rsidR="008D0DD4" w:rsidRPr="002C532B" w:rsidRDefault="008D0DD4" w:rsidP="00B549FA">
      <w:pPr>
        <w:pStyle w:val="bolos"/>
        <w:numPr>
          <w:ilvl w:val="0"/>
          <w:numId w:val="0"/>
        </w:numPr>
        <w:ind w:left="312"/>
      </w:pPr>
      <w:r w:rsidRPr="002C532B">
        <w:t xml:space="preserve">El vuelo de </w:t>
      </w:r>
      <w:r w:rsidR="006C629D" w:rsidRPr="002C532B">
        <w:t xml:space="preserve">salida debe </w:t>
      </w:r>
      <w:r w:rsidR="00776F64" w:rsidRPr="002C532B">
        <w:t>reservarse a partir de las 18.00 horas.</w:t>
      </w:r>
    </w:p>
    <w:p w14:paraId="142A9E0E" w14:textId="77777777" w:rsidR="00B549FA" w:rsidRPr="002C532B" w:rsidRDefault="00B549FA" w:rsidP="00B549FA">
      <w:pPr>
        <w:pStyle w:val="bolos"/>
        <w:numPr>
          <w:ilvl w:val="0"/>
          <w:numId w:val="0"/>
        </w:numPr>
        <w:ind w:left="312"/>
        <w:rPr>
          <w:rFonts w:ascii="Rockwell" w:hAnsi="Rockwell" w:cs="Calibri Light"/>
          <w:sz w:val="20"/>
          <w:szCs w:val="20"/>
        </w:rPr>
      </w:pPr>
      <w:r w:rsidRPr="002C532B">
        <w:rPr>
          <w:rFonts w:ascii="Rockwell" w:hAnsi="Rockwell" w:cs="Calibri Light"/>
          <w:sz w:val="20"/>
          <w:szCs w:val="20"/>
        </w:rPr>
        <w:t>Viaje sujeto a condiciones especiales de contratación y anulación, ver condiciones generales.</w:t>
      </w:r>
    </w:p>
    <w:p w14:paraId="09EAEA49" w14:textId="77777777" w:rsidR="00B549FA" w:rsidRPr="002C532B" w:rsidRDefault="00B549FA" w:rsidP="00B549FA">
      <w:pPr>
        <w:pStyle w:val="bolos"/>
        <w:numPr>
          <w:ilvl w:val="0"/>
          <w:numId w:val="0"/>
        </w:numPr>
        <w:ind w:left="312"/>
      </w:pPr>
    </w:p>
    <w:p w14:paraId="0F76BD47" w14:textId="77777777" w:rsidR="00FC409E" w:rsidRPr="002C532B" w:rsidRDefault="00FC409E" w:rsidP="00FC40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Rockwell" w:hAnsi="Rockwell" w:cs="Calibri Light"/>
          <w:b/>
          <w:bCs/>
          <w:sz w:val="20"/>
          <w:szCs w:val="20"/>
        </w:rPr>
      </w:pPr>
    </w:p>
    <w:p w14:paraId="52159566" w14:textId="42501AB3" w:rsidR="008C79DA" w:rsidRPr="002C532B" w:rsidRDefault="008C79DA" w:rsidP="002D0856">
      <w:pPr>
        <w:widowControl/>
        <w:kinsoku w:val="0"/>
        <w:overflowPunct w:val="0"/>
        <w:adjustRightInd w:val="0"/>
        <w:jc w:val="both"/>
        <w:rPr>
          <w:rFonts w:ascii="Rockwell" w:hAnsi="Rockwell" w:cs="Arial"/>
          <w:sz w:val="20"/>
          <w:szCs w:val="20"/>
          <w:lang w:val="es-ES_tradnl"/>
        </w:rPr>
      </w:pPr>
    </w:p>
    <w:p w14:paraId="161D2709" w14:textId="57BB265A" w:rsidR="002D0856" w:rsidRPr="002C532B" w:rsidRDefault="002D0856" w:rsidP="002D0856">
      <w:pPr>
        <w:widowControl/>
        <w:kinsoku w:val="0"/>
        <w:overflowPunct w:val="0"/>
        <w:adjustRightInd w:val="0"/>
        <w:jc w:val="both"/>
        <w:rPr>
          <w:rFonts w:ascii="Rockwell" w:hAnsi="Rockwell" w:cs="Arial"/>
          <w:b/>
          <w:bCs/>
          <w:sz w:val="20"/>
          <w:szCs w:val="20"/>
          <w:lang w:val="es-ES_tradnl"/>
        </w:rPr>
      </w:pPr>
      <w:r w:rsidRPr="002C532B">
        <w:rPr>
          <w:rFonts w:ascii="Rockwell" w:hAnsi="Rockwell" w:cs="Arial"/>
          <w:b/>
          <w:bCs/>
          <w:sz w:val="20"/>
          <w:szCs w:val="20"/>
          <w:lang w:val="es-ES_tradnl"/>
        </w:rPr>
        <w:t>Itinerario:</w:t>
      </w:r>
    </w:p>
    <w:p w14:paraId="1EE2FB62" w14:textId="77777777" w:rsidR="00310547" w:rsidRPr="002C532B" w:rsidRDefault="00310547" w:rsidP="002D0856">
      <w:pPr>
        <w:widowControl/>
        <w:kinsoku w:val="0"/>
        <w:overflowPunct w:val="0"/>
        <w:adjustRightInd w:val="0"/>
        <w:jc w:val="both"/>
        <w:rPr>
          <w:rFonts w:ascii="Rockwell" w:hAnsi="Rockwell" w:cs="Arial"/>
          <w:b/>
          <w:bCs/>
          <w:sz w:val="20"/>
          <w:szCs w:val="20"/>
          <w:lang w:val="es-ES_tradnl"/>
        </w:rPr>
      </w:pPr>
    </w:p>
    <w:p w14:paraId="1ACB9E6F" w14:textId="5EC0114D" w:rsidR="00310547" w:rsidRPr="002C532B" w:rsidRDefault="00310547" w:rsidP="00310547">
      <w:pPr>
        <w:jc w:val="both"/>
        <w:rPr>
          <w:rFonts w:ascii="Arial" w:hAnsi="Arial" w:cs="Arial"/>
          <w:b/>
        </w:rPr>
      </w:pPr>
      <w:r w:rsidRPr="002C532B">
        <w:rPr>
          <w:rFonts w:ascii="Arial" w:hAnsi="Arial" w:cs="Arial"/>
          <w:b/>
        </w:rPr>
        <w:t xml:space="preserve">Día </w:t>
      </w:r>
      <w:r w:rsidR="008A05D1" w:rsidRPr="002C532B">
        <w:rPr>
          <w:rFonts w:ascii="Arial" w:hAnsi="Arial" w:cs="Arial"/>
          <w:b/>
        </w:rPr>
        <w:t>1. Windhoek</w:t>
      </w:r>
      <w:r w:rsidRPr="002C532B">
        <w:rPr>
          <w:rFonts w:ascii="Arial" w:hAnsi="Arial" w:cs="Arial"/>
          <w:b/>
        </w:rPr>
        <w:t xml:space="preserve"> </w:t>
      </w:r>
    </w:p>
    <w:p w14:paraId="6260417C" w14:textId="06A909A0" w:rsidR="00E56E58" w:rsidRPr="002C532B" w:rsidRDefault="00E56E58" w:rsidP="00E56E58">
      <w:pPr>
        <w:pStyle w:val="itinerairo"/>
        <w:rPr>
          <w:rFonts w:ascii="Rockwell" w:hAnsi="Rockwell" w:cs="Calibri Light"/>
          <w:color w:val="auto"/>
          <w:sz w:val="20"/>
          <w:szCs w:val="20"/>
        </w:rPr>
      </w:pPr>
      <w:r w:rsidRPr="002C532B">
        <w:rPr>
          <w:rFonts w:ascii="Rockwell" w:hAnsi="Rockwell" w:cs="Calibri Light"/>
          <w:color w:val="auto"/>
          <w:sz w:val="20"/>
          <w:szCs w:val="20"/>
        </w:rPr>
        <w:t>Llegada, asistencia y traslado al hotel. Alojamiento.</w:t>
      </w:r>
    </w:p>
    <w:p w14:paraId="123AF384" w14:textId="77777777" w:rsidR="00310547" w:rsidRPr="002C532B" w:rsidRDefault="00310547" w:rsidP="00310547">
      <w:pPr>
        <w:jc w:val="both"/>
        <w:rPr>
          <w:rFonts w:ascii="Arial" w:hAnsi="Arial" w:cs="Arial"/>
          <w:b/>
        </w:rPr>
      </w:pPr>
    </w:p>
    <w:p w14:paraId="7A9CB803" w14:textId="543B3F03" w:rsidR="00310547" w:rsidRPr="002C532B" w:rsidRDefault="00310547" w:rsidP="00310547">
      <w:pPr>
        <w:jc w:val="both"/>
        <w:rPr>
          <w:rFonts w:ascii="Arial" w:hAnsi="Arial" w:cs="Arial"/>
          <w:b/>
        </w:rPr>
      </w:pPr>
      <w:r w:rsidRPr="002C532B">
        <w:rPr>
          <w:rFonts w:ascii="Arial" w:hAnsi="Arial" w:cs="Arial"/>
          <w:b/>
        </w:rPr>
        <w:t xml:space="preserve">Día </w:t>
      </w:r>
      <w:r w:rsidR="003A2964" w:rsidRPr="002C532B">
        <w:rPr>
          <w:rFonts w:ascii="Arial" w:hAnsi="Arial" w:cs="Arial"/>
          <w:b/>
        </w:rPr>
        <w:t xml:space="preserve">2. Windhoek – Desierto del </w:t>
      </w:r>
      <w:proofErr w:type="spellStart"/>
      <w:r w:rsidR="003A2964" w:rsidRPr="002C532B">
        <w:rPr>
          <w:rFonts w:ascii="Arial" w:hAnsi="Arial" w:cs="Arial"/>
          <w:b/>
        </w:rPr>
        <w:t>Namib</w:t>
      </w:r>
      <w:proofErr w:type="spellEnd"/>
    </w:p>
    <w:p w14:paraId="694C399B" w14:textId="629E35A2" w:rsidR="00310547" w:rsidRPr="002C532B" w:rsidRDefault="00310547" w:rsidP="00310547">
      <w:pPr>
        <w:jc w:val="both"/>
        <w:rPr>
          <w:rFonts w:ascii="Arial" w:hAnsi="Arial" w:cs="Arial"/>
        </w:rPr>
      </w:pPr>
      <w:r w:rsidRPr="002C532B">
        <w:rPr>
          <w:rFonts w:ascii="Arial" w:hAnsi="Arial" w:cs="Arial"/>
        </w:rPr>
        <w:t xml:space="preserve">Desayuno y salida por carretera hacia el Desierto del </w:t>
      </w:r>
      <w:proofErr w:type="spellStart"/>
      <w:r w:rsidRPr="002C532B">
        <w:rPr>
          <w:rFonts w:ascii="Arial" w:hAnsi="Arial" w:cs="Arial"/>
        </w:rPr>
        <w:t>Namib</w:t>
      </w:r>
      <w:proofErr w:type="spellEnd"/>
      <w:r w:rsidR="00ED6CDC" w:rsidRPr="002C532B">
        <w:rPr>
          <w:rFonts w:ascii="Arial" w:hAnsi="Arial" w:cs="Arial"/>
        </w:rPr>
        <w:t>, situado a lo largo de la costa atlántica de Namibia, es considerado uno de los desiertos más antiguos del mundo</w:t>
      </w:r>
      <w:r w:rsidRPr="002C532B">
        <w:rPr>
          <w:rFonts w:ascii="Arial" w:hAnsi="Arial" w:cs="Arial"/>
        </w:rPr>
        <w:t xml:space="preserve">. </w:t>
      </w:r>
      <w:r w:rsidR="003A2964" w:rsidRPr="002C532B">
        <w:rPr>
          <w:rFonts w:ascii="Arial" w:hAnsi="Arial" w:cs="Arial"/>
        </w:rPr>
        <w:t>Almuerzo</w:t>
      </w:r>
      <w:r w:rsidRPr="002C532B">
        <w:rPr>
          <w:rFonts w:ascii="Arial" w:hAnsi="Arial" w:cs="Arial"/>
        </w:rPr>
        <w:t>. Tarde libre</w:t>
      </w:r>
      <w:r w:rsidR="00332F7A" w:rsidRPr="002C532B">
        <w:rPr>
          <w:rFonts w:ascii="Arial" w:hAnsi="Arial" w:cs="Arial"/>
        </w:rPr>
        <w:t xml:space="preserve"> para realizar actividades opcionales no incluidas</w:t>
      </w:r>
      <w:r w:rsidRPr="002C532B">
        <w:rPr>
          <w:rFonts w:ascii="Arial" w:hAnsi="Arial" w:cs="Arial"/>
        </w:rPr>
        <w:t>. Cena</w:t>
      </w:r>
      <w:r w:rsidR="00E85656" w:rsidRPr="002C532B">
        <w:rPr>
          <w:rFonts w:ascii="Arial" w:hAnsi="Arial" w:cs="Arial"/>
        </w:rPr>
        <w:t xml:space="preserve"> y alojamiento.</w:t>
      </w:r>
    </w:p>
    <w:p w14:paraId="2C4AEC84" w14:textId="77777777" w:rsidR="00310547" w:rsidRPr="002C532B" w:rsidRDefault="00310547" w:rsidP="00310547">
      <w:pPr>
        <w:jc w:val="both"/>
        <w:rPr>
          <w:rFonts w:ascii="Arial" w:hAnsi="Arial" w:cs="Arial"/>
          <w:b/>
        </w:rPr>
      </w:pPr>
    </w:p>
    <w:p w14:paraId="51604B6F" w14:textId="0694A8B6" w:rsidR="00310547" w:rsidRPr="002C532B" w:rsidRDefault="00310547" w:rsidP="00310547">
      <w:pPr>
        <w:jc w:val="both"/>
        <w:rPr>
          <w:rFonts w:ascii="Arial" w:hAnsi="Arial" w:cs="Arial"/>
          <w:b/>
        </w:rPr>
      </w:pPr>
      <w:r w:rsidRPr="002C532B">
        <w:rPr>
          <w:rFonts w:ascii="Arial" w:hAnsi="Arial" w:cs="Arial"/>
          <w:b/>
        </w:rPr>
        <w:t xml:space="preserve">Día </w:t>
      </w:r>
      <w:r w:rsidR="00E85656" w:rsidRPr="002C532B">
        <w:rPr>
          <w:rFonts w:ascii="Arial" w:hAnsi="Arial" w:cs="Arial"/>
          <w:b/>
        </w:rPr>
        <w:t xml:space="preserve">3. Desierto del </w:t>
      </w:r>
      <w:proofErr w:type="spellStart"/>
      <w:r w:rsidR="00E85656" w:rsidRPr="002C532B">
        <w:rPr>
          <w:rFonts w:ascii="Arial" w:hAnsi="Arial" w:cs="Arial"/>
          <w:b/>
        </w:rPr>
        <w:t>Namib</w:t>
      </w:r>
      <w:proofErr w:type="spellEnd"/>
    </w:p>
    <w:p w14:paraId="763AC61A" w14:textId="01202C37" w:rsidR="00310547" w:rsidRPr="002C532B" w:rsidRDefault="00310547" w:rsidP="00310547">
      <w:pPr>
        <w:jc w:val="both"/>
        <w:rPr>
          <w:rFonts w:ascii="Arial" w:hAnsi="Arial" w:cs="Arial"/>
        </w:rPr>
      </w:pPr>
      <w:r w:rsidRPr="002C532B">
        <w:rPr>
          <w:rFonts w:ascii="Arial" w:hAnsi="Arial" w:cs="Arial"/>
        </w:rPr>
        <w:t xml:space="preserve">Desayuno. Por la mañana visita a las dunas de </w:t>
      </w:r>
      <w:proofErr w:type="spellStart"/>
      <w:r w:rsidRPr="002C532B">
        <w:rPr>
          <w:rFonts w:ascii="Arial" w:hAnsi="Arial" w:cs="Arial"/>
        </w:rPr>
        <w:t>Sossusvlei</w:t>
      </w:r>
      <w:proofErr w:type="spellEnd"/>
      <w:r w:rsidRPr="002C532B">
        <w:rPr>
          <w:rFonts w:ascii="Arial" w:hAnsi="Arial" w:cs="Arial"/>
        </w:rPr>
        <w:t xml:space="preserve"> y </w:t>
      </w:r>
      <w:proofErr w:type="spellStart"/>
      <w:r w:rsidRPr="002C532B">
        <w:rPr>
          <w:rFonts w:ascii="Arial" w:hAnsi="Arial" w:cs="Arial"/>
        </w:rPr>
        <w:t>Deadvlei</w:t>
      </w:r>
      <w:proofErr w:type="spellEnd"/>
      <w:r w:rsidRPr="002C532B">
        <w:rPr>
          <w:rFonts w:ascii="Arial" w:hAnsi="Arial" w:cs="Arial"/>
        </w:rPr>
        <w:t xml:space="preserve">, algunas de hasta 300 metros de altura. Según la hora del día, adquieren diversos colores - de amarillo a rojo, pasando por tonos diferentes de naranja. Subiremos a una de las dunas para darnos cuentas de la enorme inmensidad de este desierto. El tour incluye el 4x4 para desplazarse a </w:t>
      </w:r>
      <w:proofErr w:type="spellStart"/>
      <w:r w:rsidRPr="002C532B">
        <w:rPr>
          <w:rFonts w:ascii="Arial" w:hAnsi="Arial" w:cs="Arial"/>
        </w:rPr>
        <w:t>Deadvlei</w:t>
      </w:r>
      <w:proofErr w:type="spellEnd"/>
      <w:r w:rsidRPr="002C532B">
        <w:rPr>
          <w:rFonts w:ascii="Arial" w:hAnsi="Arial" w:cs="Arial"/>
        </w:rPr>
        <w:t xml:space="preserve">. Visita al cañón de </w:t>
      </w:r>
      <w:proofErr w:type="spellStart"/>
      <w:r w:rsidRPr="002C532B">
        <w:rPr>
          <w:rFonts w:ascii="Arial" w:hAnsi="Arial" w:cs="Arial"/>
        </w:rPr>
        <w:t>Sesriem</w:t>
      </w:r>
      <w:proofErr w:type="spellEnd"/>
      <w:r w:rsidRPr="002C532B">
        <w:rPr>
          <w:rFonts w:ascii="Arial" w:hAnsi="Arial" w:cs="Arial"/>
        </w:rPr>
        <w:t xml:space="preserve">: los siglos de erosión han horadado una estrecha garganta de cerca de 1 Km de longitud. En el fondo de la garganta, que tiene una altura de 30 - 40 metros, se encuentran las piscinas naturales que se llenan en la época de lluvias. </w:t>
      </w:r>
      <w:proofErr w:type="spellStart"/>
      <w:r w:rsidRPr="002C532B">
        <w:rPr>
          <w:rFonts w:ascii="Arial" w:hAnsi="Arial" w:cs="Arial"/>
        </w:rPr>
        <w:t>Sesriem</w:t>
      </w:r>
      <w:proofErr w:type="spellEnd"/>
      <w:r w:rsidRPr="002C532B">
        <w:rPr>
          <w:rFonts w:ascii="Arial" w:hAnsi="Arial" w:cs="Arial"/>
        </w:rPr>
        <w:t xml:space="preserve"> deriva su nombre de la época en que los pioneros tenían que atar 6 medidas de cuero para extraer el agua de las pozas. Almuerzo incluido en un hotel de la zona de </w:t>
      </w:r>
      <w:proofErr w:type="spellStart"/>
      <w:r w:rsidRPr="002C532B">
        <w:rPr>
          <w:rFonts w:ascii="Arial" w:hAnsi="Arial" w:cs="Arial"/>
        </w:rPr>
        <w:t>Sesriem</w:t>
      </w:r>
      <w:proofErr w:type="spellEnd"/>
      <w:r w:rsidRPr="002C532B">
        <w:rPr>
          <w:rFonts w:ascii="Arial" w:hAnsi="Arial" w:cs="Arial"/>
        </w:rPr>
        <w:t>. Cena y alojamiento</w:t>
      </w:r>
      <w:r w:rsidR="00AE1AC8" w:rsidRPr="002C532B">
        <w:rPr>
          <w:rFonts w:ascii="Arial" w:hAnsi="Arial" w:cs="Arial"/>
        </w:rPr>
        <w:t>.</w:t>
      </w:r>
    </w:p>
    <w:p w14:paraId="47CEB90C" w14:textId="77777777" w:rsidR="00310547" w:rsidRPr="002C532B" w:rsidRDefault="00310547" w:rsidP="00310547">
      <w:pPr>
        <w:jc w:val="both"/>
        <w:rPr>
          <w:rFonts w:ascii="Arial" w:hAnsi="Arial" w:cs="Arial"/>
          <w:b/>
        </w:rPr>
      </w:pPr>
    </w:p>
    <w:p w14:paraId="609DE6E3" w14:textId="4D9166A6" w:rsidR="00310547" w:rsidRPr="002C532B" w:rsidRDefault="00310547" w:rsidP="00310547">
      <w:pPr>
        <w:jc w:val="both"/>
        <w:rPr>
          <w:rFonts w:ascii="Arial" w:hAnsi="Arial" w:cs="Arial"/>
          <w:b/>
        </w:rPr>
      </w:pPr>
      <w:r w:rsidRPr="002C532B">
        <w:rPr>
          <w:rFonts w:ascii="Arial" w:hAnsi="Arial" w:cs="Arial"/>
          <w:b/>
        </w:rPr>
        <w:t xml:space="preserve">Día </w:t>
      </w:r>
      <w:r w:rsidR="00294ACE" w:rsidRPr="002C532B">
        <w:rPr>
          <w:rFonts w:ascii="Arial" w:hAnsi="Arial" w:cs="Arial"/>
          <w:b/>
        </w:rPr>
        <w:t>4. Desierto</w:t>
      </w:r>
      <w:r w:rsidR="00AE1AC8" w:rsidRPr="002C532B">
        <w:rPr>
          <w:rFonts w:ascii="Arial" w:hAnsi="Arial" w:cs="Arial"/>
          <w:b/>
        </w:rPr>
        <w:t xml:space="preserve"> </w:t>
      </w:r>
      <w:proofErr w:type="spellStart"/>
      <w:r w:rsidR="00AE1AC8" w:rsidRPr="002C532B">
        <w:rPr>
          <w:rFonts w:ascii="Arial" w:hAnsi="Arial" w:cs="Arial"/>
          <w:b/>
        </w:rPr>
        <w:t>Namib</w:t>
      </w:r>
      <w:proofErr w:type="spellEnd"/>
      <w:r w:rsidR="00AE1AC8" w:rsidRPr="002C532B">
        <w:rPr>
          <w:rFonts w:ascii="Arial" w:hAnsi="Arial" w:cs="Arial"/>
          <w:b/>
        </w:rPr>
        <w:t xml:space="preserve"> – Área del Kalahari</w:t>
      </w:r>
      <w:r w:rsidRPr="002C532B">
        <w:rPr>
          <w:rFonts w:ascii="Arial" w:hAnsi="Arial" w:cs="Arial"/>
          <w:b/>
        </w:rPr>
        <w:t xml:space="preserve"> </w:t>
      </w:r>
    </w:p>
    <w:p w14:paraId="24AF7107" w14:textId="2DC38B7F" w:rsidR="00310547" w:rsidRPr="002C532B" w:rsidRDefault="00AE1AC8" w:rsidP="00310547">
      <w:pPr>
        <w:jc w:val="both"/>
        <w:rPr>
          <w:rFonts w:ascii="Arial" w:hAnsi="Arial" w:cs="Arial"/>
        </w:rPr>
      </w:pPr>
      <w:r w:rsidRPr="002C532B">
        <w:rPr>
          <w:rFonts w:ascii="Arial" w:hAnsi="Arial" w:cs="Arial"/>
        </w:rPr>
        <w:t>Desayuno. S</w:t>
      </w:r>
      <w:r w:rsidR="00310547" w:rsidRPr="002C532B">
        <w:rPr>
          <w:rFonts w:ascii="Arial" w:hAnsi="Arial" w:cs="Arial"/>
        </w:rPr>
        <w:t xml:space="preserve">alida por carretera hacia el desierto del Kalahari, realizando en ruta una visita panorámica de la zona del Kalahari. Almuerzo. Por la tarde, saldremos de safari en 4x4 en los vehículos del </w:t>
      </w:r>
      <w:proofErr w:type="spellStart"/>
      <w:r w:rsidR="00310547" w:rsidRPr="002C532B">
        <w:rPr>
          <w:rFonts w:ascii="Arial" w:hAnsi="Arial" w:cs="Arial"/>
        </w:rPr>
        <w:t>lodge</w:t>
      </w:r>
      <w:proofErr w:type="spellEnd"/>
      <w:r w:rsidR="00310547" w:rsidRPr="002C532B">
        <w:rPr>
          <w:rFonts w:ascii="Arial" w:hAnsi="Arial" w:cs="Arial"/>
        </w:rPr>
        <w:t>, donde podremos contemplar un gran número de animales salvajes dentro de la reserva privada. Al concluir el safari, disfrutaremos de un coctel a la puesta de sol y snacks incluidos.</w:t>
      </w:r>
      <w:r w:rsidRPr="002C532B">
        <w:rPr>
          <w:rFonts w:ascii="Arial" w:hAnsi="Arial" w:cs="Arial"/>
        </w:rPr>
        <w:t xml:space="preserve"> Cena y alojamiento.</w:t>
      </w:r>
    </w:p>
    <w:p w14:paraId="798FD5DB" w14:textId="77777777" w:rsidR="00310547" w:rsidRPr="002C532B" w:rsidRDefault="00310547" w:rsidP="00310547">
      <w:pPr>
        <w:jc w:val="both"/>
        <w:rPr>
          <w:rFonts w:ascii="Arial" w:hAnsi="Arial" w:cs="Arial"/>
          <w:b/>
        </w:rPr>
      </w:pPr>
    </w:p>
    <w:p w14:paraId="1E0C3B3B" w14:textId="130AE410" w:rsidR="00310547" w:rsidRPr="002C532B" w:rsidRDefault="00310547" w:rsidP="00310547">
      <w:pPr>
        <w:jc w:val="both"/>
        <w:rPr>
          <w:rFonts w:ascii="Arial" w:hAnsi="Arial" w:cs="Arial"/>
          <w:b/>
        </w:rPr>
      </w:pPr>
      <w:bookmarkStart w:id="0" w:name="_Hlk144193706"/>
      <w:r w:rsidRPr="002C532B">
        <w:rPr>
          <w:rFonts w:ascii="Arial" w:hAnsi="Arial" w:cs="Arial"/>
          <w:b/>
        </w:rPr>
        <w:t xml:space="preserve">Día </w:t>
      </w:r>
      <w:r w:rsidR="00AE1AC8" w:rsidRPr="002C532B">
        <w:rPr>
          <w:rFonts w:ascii="Arial" w:hAnsi="Arial" w:cs="Arial"/>
          <w:b/>
        </w:rPr>
        <w:t>5. Kalahari - Windhoek</w:t>
      </w:r>
    </w:p>
    <w:bookmarkEnd w:id="0"/>
    <w:p w14:paraId="564905E6" w14:textId="4BB2BD8F" w:rsidR="00310547" w:rsidRPr="002C532B" w:rsidRDefault="00310547" w:rsidP="00310547">
      <w:pPr>
        <w:jc w:val="both"/>
        <w:rPr>
          <w:rFonts w:ascii="Arial" w:hAnsi="Arial" w:cs="Arial"/>
        </w:rPr>
      </w:pPr>
      <w:r w:rsidRPr="002C532B">
        <w:rPr>
          <w:rFonts w:ascii="Arial" w:hAnsi="Arial" w:cs="Arial"/>
        </w:rPr>
        <w:t>Desayuno y salida para realizar una caminata a pie donde estaremos acompañados de miembros de la tribu de bosquimanos, cazadores – recolectores considerados la tribu más antigua de toda África. Durante la visita, podremos aprender de la forma de vida de esta tribu nómada, tras el cual regresaremos a Windhoek a tiempo de realizar una visita panorámica de la ciudad</w:t>
      </w:r>
      <w:r w:rsidR="00776F64" w:rsidRPr="002C532B">
        <w:rPr>
          <w:rFonts w:ascii="Arial" w:hAnsi="Arial" w:cs="Arial"/>
        </w:rPr>
        <w:t>. Almuerzo</w:t>
      </w:r>
      <w:r w:rsidR="00DC0F66" w:rsidRPr="002C532B">
        <w:rPr>
          <w:rFonts w:ascii="Arial" w:hAnsi="Arial" w:cs="Arial"/>
        </w:rPr>
        <w:t>. A la hora prevista traslado al aeropuerto. Fin de nuestros servicios.</w:t>
      </w:r>
    </w:p>
    <w:p w14:paraId="4A741CA0" w14:textId="77777777" w:rsidR="00310547" w:rsidRPr="002C532B" w:rsidRDefault="00310547" w:rsidP="00310547">
      <w:pPr>
        <w:rPr>
          <w:rFonts w:ascii="Arial" w:hAnsi="Arial" w:cs="Arial"/>
          <w:b/>
          <w:u w:val="single"/>
        </w:rPr>
      </w:pPr>
    </w:p>
    <w:p w14:paraId="637AF852" w14:textId="77777777" w:rsidR="00310547" w:rsidRPr="002C532B" w:rsidRDefault="00310547" w:rsidP="00310547">
      <w:pPr>
        <w:rPr>
          <w:rFonts w:ascii="Arial" w:hAnsi="Arial" w:cs="Arial"/>
          <w:b/>
          <w:u w:val="single"/>
        </w:rPr>
      </w:pPr>
    </w:p>
    <w:p w14:paraId="7F954597" w14:textId="77777777" w:rsidR="00310547" w:rsidRPr="002C532B" w:rsidRDefault="00310547" w:rsidP="00310547">
      <w:pPr>
        <w:rPr>
          <w:rFonts w:ascii="Arial" w:hAnsi="Arial" w:cs="Arial"/>
          <w:b/>
          <w:u w:val="single"/>
        </w:rPr>
      </w:pPr>
    </w:p>
    <w:p w14:paraId="1C9BAFF6" w14:textId="77777777" w:rsidR="00310547" w:rsidRPr="002C532B" w:rsidRDefault="00310547" w:rsidP="00310547">
      <w:pPr>
        <w:rPr>
          <w:rFonts w:ascii="Arial" w:hAnsi="Arial" w:cs="Arial"/>
          <w:b/>
          <w:u w:val="single"/>
        </w:rPr>
      </w:pPr>
    </w:p>
    <w:tbl>
      <w:tblPr>
        <w:tblW w:w="7960" w:type="dxa"/>
        <w:tblInd w:w="80" w:type="dxa"/>
        <w:tblCellMar>
          <w:left w:w="70" w:type="dxa"/>
          <w:right w:w="70" w:type="dxa"/>
        </w:tblCellMar>
        <w:tblLook w:val="04A0" w:firstRow="1" w:lastRow="0" w:firstColumn="1" w:lastColumn="0" w:noHBand="0" w:noVBand="1"/>
      </w:tblPr>
      <w:tblGrid>
        <w:gridCol w:w="4792"/>
        <w:gridCol w:w="1208"/>
        <w:gridCol w:w="1960"/>
      </w:tblGrid>
      <w:tr w:rsidR="002C532B" w:rsidRPr="002C532B" w14:paraId="0E16B557" w14:textId="77777777" w:rsidTr="00687420">
        <w:trPr>
          <w:trHeight w:val="300"/>
        </w:trPr>
        <w:tc>
          <w:tcPr>
            <w:tcW w:w="7960" w:type="dxa"/>
            <w:gridSpan w:val="3"/>
            <w:tcBorders>
              <w:top w:val="single" w:sz="8" w:space="0" w:color="auto"/>
              <w:left w:val="single" w:sz="8" w:space="0" w:color="auto"/>
              <w:bottom w:val="single" w:sz="8" w:space="0" w:color="auto"/>
              <w:right w:val="nil"/>
            </w:tcBorders>
            <w:noWrap/>
            <w:vAlign w:val="center"/>
            <w:hideMark/>
          </w:tcPr>
          <w:p w14:paraId="2CEFFF02" w14:textId="77777777" w:rsidR="00687420" w:rsidRPr="002C532B" w:rsidRDefault="00687420" w:rsidP="00687420">
            <w:pPr>
              <w:widowControl/>
              <w:autoSpaceDE/>
              <w:autoSpaceDN/>
              <w:jc w:val="center"/>
              <w:rPr>
                <w:rFonts w:ascii="Calibri" w:eastAsia="Times New Roman" w:hAnsi="Calibri" w:cs="Calibri"/>
                <w:b/>
                <w:bCs/>
                <w:lang w:bidi="ar-SA"/>
              </w:rPr>
            </w:pPr>
            <w:r w:rsidRPr="002C532B">
              <w:rPr>
                <w:rFonts w:ascii="Calibri" w:eastAsia="Times New Roman" w:hAnsi="Calibri" w:cs="Calibri"/>
                <w:b/>
                <w:bCs/>
                <w:lang w:bidi="ar-SA"/>
              </w:rPr>
              <w:t>PVP Folleto Desierto de Namibia</w:t>
            </w:r>
          </w:p>
        </w:tc>
      </w:tr>
      <w:tr w:rsidR="002C532B" w:rsidRPr="002C532B" w14:paraId="5E1EDCAF" w14:textId="77777777" w:rsidTr="00687420">
        <w:trPr>
          <w:trHeight w:val="300"/>
        </w:trPr>
        <w:tc>
          <w:tcPr>
            <w:tcW w:w="4792" w:type="dxa"/>
            <w:vMerge w:val="restart"/>
            <w:tcBorders>
              <w:top w:val="nil"/>
              <w:left w:val="single" w:sz="8" w:space="0" w:color="auto"/>
              <w:bottom w:val="single" w:sz="8" w:space="0" w:color="000000"/>
              <w:right w:val="single" w:sz="8" w:space="0" w:color="auto"/>
            </w:tcBorders>
            <w:noWrap/>
            <w:vAlign w:val="center"/>
            <w:hideMark/>
          </w:tcPr>
          <w:p w14:paraId="18377445" w14:textId="77777777" w:rsidR="00687420" w:rsidRPr="002C532B" w:rsidRDefault="00687420" w:rsidP="00687420">
            <w:pPr>
              <w:widowControl/>
              <w:autoSpaceDE/>
              <w:autoSpaceDN/>
              <w:jc w:val="center"/>
              <w:rPr>
                <w:rFonts w:ascii="Calibri" w:eastAsia="Times New Roman" w:hAnsi="Calibri" w:cs="Calibri"/>
                <w:lang w:bidi="ar-SA"/>
              </w:rPr>
            </w:pPr>
            <w:r w:rsidRPr="002C532B">
              <w:rPr>
                <w:rFonts w:ascii="Calibri" w:eastAsia="Times New Roman" w:hAnsi="Calibri" w:cs="Calibri"/>
                <w:lang w:bidi="ar-SA"/>
              </w:rPr>
              <w:t>Temporada</w:t>
            </w:r>
          </w:p>
        </w:tc>
        <w:tc>
          <w:tcPr>
            <w:tcW w:w="3168" w:type="dxa"/>
            <w:gridSpan w:val="2"/>
            <w:tcBorders>
              <w:top w:val="single" w:sz="8" w:space="0" w:color="auto"/>
              <w:left w:val="nil"/>
              <w:bottom w:val="single" w:sz="8" w:space="0" w:color="auto"/>
              <w:right w:val="single" w:sz="8" w:space="0" w:color="000000"/>
            </w:tcBorders>
            <w:noWrap/>
            <w:vAlign w:val="center"/>
            <w:hideMark/>
          </w:tcPr>
          <w:p w14:paraId="22742E3F" w14:textId="77777777" w:rsidR="00687420" w:rsidRPr="002C532B" w:rsidRDefault="00687420" w:rsidP="00687420">
            <w:pPr>
              <w:widowControl/>
              <w:autoSpaceDE/>
              <w:autoSpaceDN/>
              <w:jc w:val="center"/>
              <w:rPr>
                <w:rFonts w:ascii="Calibri" w:eastAsia="Times New Roman" w:hAnsi="Calibri" w:cs="Calibri"/>
                <w:lang w:bidi="ar-SA"/>
              </w:rPr>
            </w:pPr>
            <w:r w:rsidRPr="002C532B">
              <w:rPr>
                <w:rFonts w:ascii="Calibri" w:eastAsia="Times New Roman" w:hAnsi="Calibri" w:cs="Calibri"/>
                <w:lang w:bidi="ar-SA"/>
              </w:rPr>
              <w:t xml:space="preserve">Categoría </w:t>
            </w:r>
            <w:proofErr w:type="spellStart"/>
            <w:r w:rsidRPr="002C532B">
              <w:rPr>
                <w:rFonts w:ascii="Calibri" w:eastAsia="Times New Roman" w:hAnsi="Calibri" w:cs="Calibri"/>
                <w:lang w:bidi="ar-SA"/>
              </w:rPr>
              <w:t>Unica</w:t>
            </w:r>
            <w:proofErr w:type="spellEnd"/>
          </w:p>
        </w:tc>
      </w:tr>
      <w:tr w:rsidR="002C532B" w:rsidRPr="002C532B" w14:paraId="60FA1410" w14:textId="77777777" w:rsidTr="00687420">
        <w:trPr>
          <w:trHeight w:val="300"/>
        </w:trPr>
        <w:tc>
          <w:tcPr>
            <w:tcW w:w="4792" w:type="dxa"/>
            <w:vMerge/>
            <w:tcBorders>
              <w:top w:val="nil"/>
              <w:left w:val="single" w:sz="8" w:space="0" w:color="auto"/>
              <w:bottom w:val="single" w:sz="8" w:space="0" w:color="000000"/>
              <w:right w:val="single" w:sz="8" w:space="0" w:color="auto"/>
            </w:tcBorders>
            <w:vAlign w:val="center"/>
            <w:hideMark/>
          </w:tcPr>
          <w:p w14:paraId="61050F72" w14:textId="77777777" w:rsidR="00687420" w:rsidRPr="002C532B" w:rsidRDefault="00687420" w:rsidP="00687420">
            <w:pPr>
              <w:widowControl/>
              <w:autoSpaceDE/>
              <w:autoSpaceDN/>
              <w:rPr>
                <w:rFonts w:ascii="Calibri" w:eastAsia="Times New Roman" w:hAnsi="Calibri" w:cs="Calibri"/>
                <w:lang w:bidi="ar-SA"/>
              </w:rPr>
            </w:pPr>
          </w:p>
        </w:tc>
        <w:tc>
          <w:tcPr>
            <w:tcW w:w="1208" w:type="dxa"/>
            <w:tcBorders>
              <w:top w:val="nil"/>
              <w:left w:val="nil"/>
              <w:bottom w:val="nil"/>
              <w:right w:val="single" w:sz="8" w:space="0" w:color="auto"/>
            </w:tcBorders>
            <w:noWrap/>
            <w:vAlign w:val="center"/>
            <w:hideMark/>
          </w:tcPr>
          <w:p w14:paraId="1A2E7B82" w14:textId="77777777" w:rsidR="00687420" w:rsidRPr="002C532B" w:rsidRDefault="00687420" w:rsidP="00687420">
            <w:pPr>
              <w:widowControl/>
              <w:autoSpaceDE/>
              <w:autoSpaceDN/>
              <w:jc w:val="center"/>
              <w:rPr>
                <w:rFonts w:ascii="Calibri" w:eastAsia="Times New Roman" w:hAnsi="Calibri" w:cs="Calibri"/>
                <w:lang w:bidi="ar-SA"/>
              </w:rPr>
            </w:pPr>
            <w:r w:rsidRPr="002C532B">
              <w:rPr>
                <w:rFonts w:ascii="Calibri" w:eastAsia="Times New Roman" w:hAnsi="Calibri" w:cs="Calibri"/>
                <w:lang w:bidi="ar-SA"/>
              </w:rPr>
              <w:t>Doble</w:t>
            </w:r>
          </w:p>
        </w:tc>
        <w:tc>
          <w:tcPr>
            <w:tcW w:w="1960" w:type="dxa"/>
            <w:tcBorders>
              <w:top w:val="nil"/>
              <w:left w:val="nil"/>
              <w:bottom w:val="nil"/>
              <w:right w:val="single" w:sz="8" w:space="0" w:color="auto"/>
            </w:tcBorders>
            <w:noWrap/>
            <w:vAlign w:val="center"/>
            <w:hideMark/>
          </w:tcPr>
          <w:p w14:paraId="0444DDB5" w14:textId="77777777" w:rsidR="00687420" w:rsidRPr="002C532B" w:rsidRDefault="00687420" w:rsidP="00687420">
            <w:pPr>
              <w:widowControl/>
              <w:autoSpaceDE/>
              <w:autoSpaceDN/>
              <w:jc w:val="center"/>
              <w:rPr>
                <w:rFonts w:ascii="Calibri" w:eastAsia="Times New Roman" w:hAnsi="Calibri" w:cs="Calibri"/>
                <w:lang w:bidi="ar-SA"/>
              </w:rPr>
            </w:pPr>
            <w:r w:rsidRPr="002C532B">
              <w:rPr>
                <w:rFonts w:ascii="Calibri" w:eastAsia="Times New Roman" w:hAnsi="Calibri" w:cs="Calibri"/>
                <w:lang w:bidi="ar-SA"/>
              </w:rPr>
              <w:t>Individual</w:t>
            </w:r>
          </w:p>
        </w:tc>
      </w:tr>
      <w:tr w:rsidR="00E5067B" w:rsidRPr="002C532B" w14:paraId="484564A5" w14:textId="77777777" w:rsidTr="00687420">
        <w:trPr>
          <w:trHeight w:val="290"/>
        </w:trPr>
        <w:tc>
          <w:tcPr>
            <w:tcW w:w="4792" w:type="dxa"/>
            <w:tcBorders>
              <w:top w:val="single" w:sz="4" w:space="0" w:color="auto"/>
              <w:left w:val="single" w:sz="4" w:space="0" w:color="auto"/>
              <w:bottom w:val="single" w:sz="4" w:space="0" w:color="auto"/>
              <w:right w:val="single" w:sz="4" w:space="0" w:color="auto"/>
            </w:tcBorders>
            <w:noWrap/>
            <w:vAlign w:val="center"/>
            <w:hideMark/>
          </w:tcPr>
          <w:p w14:paraId="74E08333" w14:textId="77777777" w:rsidR="00687420" w:rsidRPr="002C532B" w:rsidRDefault="00687420" w:rsidP="00687420">
            <w:pPr>
              <w:widowControl/>
              <w:autoSpaceDE/>
              <w:autoSpaceDN/>
              <w:rPr>
                <w:rFonts w:ascii="Calibri" w:eastAsia="Times New Roman" w:hAnsi="Calibri" w:cs="Calibri"/>
                <w:lang w:bidi="ar-SA"/>
              </w:rPr>
            </w:pPr>
            <w:r w:rsidRPr="002C532B">
              <w:rPr>
                <w:rFonts w:ascii="Calibri" w:eastAsia="Times New Roman" w:hAnsi="Calibri" w:cs="Calibri"/>
                <w:lang w:bidi="ar-SA"/>
              </w:rPr>
              <w:t>1/01/2026 - 31/10/2026</w:t>
            </w:r>
          </w:p>
        </w:tc>
        <w:tc>
          <w:tcPr>
            <w:tcW w:w="1208" w:type="dxa"/>
            <w:tcBorders>
              <w:top w:val="single" w:sz="4" w:space="0" w:color="auto"/>
              <w:left w:val="nil"/>
              <w:bottom w:val="single" w:sz="4" w:space="0" w:color="auto"/>
              <w:right w:val="single" w:sz="4" w:space="0" w:color="auto"/>
            </w:tcBorders>
            <w:noWrap/>
            <w:vAlign w:val="center"/>
            <w:hideMark/>
          </w:tcPr>
          <w:p w14:paraId="6416301D" w14:textId="77777777" w:rsidR="00687420" w:rsidRPr="002C532B" w:rsidRDefault="00687420" w:rsidP="00687420">
            <w:pPr>
              <w:widowControl/>
              <w:autoSpaceDE/>
              <w:autoSpaceDN/>
              <w:jc w:val="center"/>
              <w:rPr>
                <w:rFonts w:ascii="Calibri" w:eastAsia="Times New Roman" w:hAnsi="Calibri" w:cs="Calibri"/>
                <w:lang w:bidi="ar-SA"/>
              </w:rPr>
            </w:pPr>
            <w:r w:rsidRPr="002C532B">
              <w:rPr>
                <w:rFonts w:ascii="Calibri" w:eastAsia="Times New Roman" w:hAnsi="Calibri" w:cs="Calibri"/>
                <w:lang w:bidi="ar-SA"/>
              </w:rPr>
              <w:t>2080</w:t>
            </w:r>
          </w:p>
        </w:tc>
        <w:tc>
          <w:tcPr>
            <w:tcW w:w="1960" w:type="dxa"/>
            <w:tcBorders>
              <w:top w:val="single" w:sz="4" w:space="0" w:color="auto"/>
              <w:left w:val="nil"/>
              <w:bottom w:val="single" w:sz="4" w:space="0" w:color="auto"/>
              <w:right w:val="single" w:sz="4" w:space="0" w:color="auto"/>
            </w:tcBorders>
            <w:noWrap/>
            <w:vAlign w:val="center"/>
            <w:hideMark/>
          </w:tcPr>
          <w:p w14:paraId="4240BAA7" w14:textId="77777777" w:rsidR="00687420" w:rsidRPr="002C532B" w:rsidRDefault="00687420" w:rsidP="00687420">
            <w:pPr>
              <w:widowControl/>
              <w:autoSpaceDE/>
              <w:autoSpaceDN/>
              <w:jc w:val="center"/>
              <w:rPr>
                <w:rFonts w:ascii="Calibri" w:eastAsia="Times New Roman" w:hAnsi="Calibri" w:cs="Calibri"/>
                <w:lang w:bidi="ar-SA"/>
              </w:rPr>
            </w:pPr>
            <w:r w:rsidRPr="002C532B">
              <w:rPr>
                <w:rFonts w:ascii="Calibri" w:eastAsia="Times New Roman" w:hAnsi="Calibri" w:cs="Calibri"/>
                <w:lang w:bidi="ar-SA"/>
              </w:rPr>
              <w:t>2350</w:t>
            </w:r>
          </w:p>
        </w:tc>
      </w:tr>
    </w:tbl>
    <w:p w14:paraId="2087F4EB" w14:textId="77777777" w:rsidR="00310547" w:rsidRPr="002C532B" w:rsidRDefault="00310547" w:rsidP="002D0856">
      <w:pPr>
        <w:widowControl/>
        <w:kinsoku w:val="0"/>
        <w:overflowPunct w:val="0"/>
        <w:adjustRightInd w:val="0"/>
        <w:jc w:val="both"/>
        <w:rPr>
          <w:rFonts w:ascii="Rockwell" w:hAnsi="Rockwell" w:cs="Arial"/>
          <w:b/>
          <w:bCs/>
          <w:sz w:val="20"/>
          <w:szCs w:val="20"/>
          <w:lang w:val="es-ES_tradnl"/>
        </w:rPr>
      </w:pPr>
    </w:p>
    <w:p w14:paraId="41BB3146" w14:textId="77777777" w:rsidR="002D0856" w:rsidRPr="002C532B" w:rsidRDefault="002D0856" w:rsidP="002D0856">
      <w:pPr>
        <w:widowControl/>
        <w:kinsoku w:val="0"/>
        <w:overflowPunct w:val="0"/>
        <w:adjustRightInd w:val="0"/>
        <w:jc w:val="both"/>
        <w:rPr>
          <w:rFonts w:ascii="Rockwell" w:hAnsi="Rockwell" w:cs="Arial"/>
          <w:sz w:val="20"/>
          <w:szCs w:val="20"/>
          <w:lang w:val="es-ES_tradnl"/>
        </w:rPr>
      </w:pPr>
    </w:p>
    <w:p w14:paraId="6F775B21" w14:textId="77777777" w:rsidR="008C79DA" w:rsidRPr="002C532B" w:rsidRDefault="008C79DA" w:rsidP="002D0856">
      <w:pPr>
        <w:widowControl/>
        <w:kinsoku w:val="0"/>
        <w:overflowPunct w:val="0"/>
        <w:adjustRightInd w:val="0"/>
        <w:jc w:val="both"/>
        <w:rPr>
          <w:rFonts w:ascii="Rockwell" w:eastAsia="Calibri" w:hAnsi="Rockwell" w:cs="Arial"/>
          <w:sz w:val="20"/>
          <w:szCs w:val="20"/>
          <w:lang w:val="es-ES_tradnl" w:bidi="ar-SA"/>
        </w:rPr>
      </w:pPr>
    </w:p>
    <w:p w14:paraId="21285CFE" w14:textId="77777777" w:rsidR="009E1ED1" w:rsidRPr="002C532B" w:rsidRDefault="009E1ED1" w:rsidP="002D0856">
      <w:pPr>
        <w:widowControl/>
        <w:kinsoku w:val="0"/>
        <w:overflowPunct w:val="0"/>
        <w:adjustRightInd w:val="0"/>
        <w:jc w:val="both"/>
        <w:rPr>
          <w:rFonts w:ascii="Rockwell" w:eastAsia="Calibri" w:hAnsi="Rockwell" w:cs="Arial"/>
          <w:sz w:val="20"/>
          <w:szCs w:val="20"/>
          <w:lang w:val="es-ES_tradnl" w:bidi="ar-SA"/>
        </w:rPr>
      </w:pPr>
    </w:p>
    <w:p w14:paraId="3088A846" w14:textId="77777777" w:rsidR="00FC409E" w:rsidRPr="002C532B" w:rsidRDefault="00FC409E" w:rsidP="002D0856">
      <w:pPr>
        <w:widowControl/>
        <w:kinsoku w:val="0"/>
        <w:overflowPunct w:val="0"/>
        <w:adjustRightInd w:val="0"/>
        <w:jc w:val="both"/>
        <w:rPr>
          <w:rFonts w:ascii="Rockwell" w:eastAsia="Calibri" w:hAnsi="Rockwell" w:cs="Arial"/>
          <w:sz w:val="20"/>
          <w:szCs w:val="20"/>
          <w:lang w:val="es-ES_tradnl" w:bidi="ar-SA"/>
        </w:rPr>
      </w:pPr>
    </w:p>
    <w:p w14:paraId="02F2918D" w14:textId="77777777" w:rsidR="00AF651F" w:rsidRPr="002C532B" w:rsidRDefault="00AF651F" w:rsidP="002D0856">
      <w:pPr>
        <w:widowControl/>
        <w:kinsoku w:val="0"/>
        <w:overflowPunct w:val="0"/>
        <w:adjustRightInd w:val="0"/>
        <w:jc w:val="both"/>
        <w:rPr>
          <w:rFonts w:ascii="Rockwell" w:eastAsia="Calibri" w:hAnsi="Rockwell" w:cs="Arial"/>
          <w:sz w:val="20"/>
          <w:szCs w:val="20"/>
          <w:lang w:val="es-ES_tradnl" w:bidi="ar-SA"/>
        </w:rPr>
      </w:pPr>
    </w:p>
    <w:tbl>
      <w:tblPr>
        <w:tblW w:w="7141" w:type="dxa"/>
        <w:tblInd w:w="80" w:type="dxa"/>
        <w:tblCellMar>
          <w:left w:w="70" w:type="dxa"/>
          <w:right w:w="70" w:type="dxa"/>
        </w:tblCellMar>
        <w:tblLook w:val="04A0" w:firstRow="1" w:lastRow="0" w:firstColumn="1" w:lastColumn="0" w:noHBand="0" w:noVBand="1"/>
      </w:tblPr>
      <w:tblGrid>
        <w:gridCol w:w="146"/>
        <w:gridCol w:w="2169"/>
        <w:gridCol w:w="1004"/>
        <w:gridCol w:w="3676"/>
        <w:gridCol w:w="146"/>
      </w:tblGrid>
      <w:tr w:rsidR="002C532B" w:rsidRPr="002C532B" w14:paraId="2A5F6FCE" w14:textId="77777777" w:rsidTr="000F6B9C">
        <w:trPr>
          <w:gridAfter w:val="4"/>
          <w:wAfter w:w="6995" w:type="dxa"/>
          <w:trHeight w:val="249"/>
        </w:trPr>
        <w:tc>
          <w:tcPr>
            <w:tcW w:w="146" w:type="dxa"/>
            <w:tcBorders>
              <w:top w:val="nil"/>
              <w:left w:val="nil"/>
              <w:bottom w:val="nil"/>
              <w:right w:val="nil"/>
            </w:tcBorders>
            <w:noWrap/>
            <w:vAlign w:val="bottom"/>
            <w:hideMark/>
          </w:tcPr>
          <w:p w14:paraId="6DD54906" w14:textId="77777777" w:rsidR="000F6B9C" w:rsidRPr="002C532B" w:rsidRDefault="000F6B9C" w:rsidP="00C63EF9">
            <w:pPr>
              <w:widowControl/>
              <w:autoSpaceDE/>
              <w:autoSpaceDN/>
              <w:rPr>
                <w:rFonts w:ascii="Rockwell" w:eastAsia="Times New Roman" w:hAnsi="Rockwell" w:cs="Calibri"/>
                <w:b/>
                <w:bCs/>
                <w:sz w:val="20"/>
                <w:szCs w:val="20"/>
                <w:lang w:bidi="ar-SA"/>
              </w:rPr>
            </w:pPr>
          </w:p>
        </w:tc>
      </w:tr>
      <w:tr w:rsidR="002C532B" w:rsidRPr="002C532B" w14:paraId="6ED83442" w14:textId="77777777" w:rsidTr="000F6B9C">
        <w:trPr>
          <w:gridAfter w:val="4"/>
          <w:wAfter w:w="6995" w:type="dxa"/>
          <w:trHeight w:val="249"/>
        </w:trPr>
        <w:tc>
          <w:tcPr>
            <w:tcW w:w="146" w:type="dxa"/>
            <w:tcBorders>
              <w:top w:val="nil"/>
              <w:left w:val="nil"/>
              <w:bottom w:val="nil"/>
              <w:right w:val="nil"/>
            </w:tcBorders>
            <w:noWrap/>
            <w:vAlign w:val="bottom"/>
            <w:hideMark/>
          </w:tcPr>
          <w:p w14:paraId="7F655E1B" w14:textId="77777777" w:rsidR="000F6B9C" w:rsidRPr="002C532B" w:rsidRDefault="000F6B9C" w:rsidP="00C63EF9">
            <w:pPr>
              <w:widowControl/>
              <w:autoSpaceDE/>
              <w:autoSpaceDN/>
              <w:rPr>
                <w:rFonts w:ascii="Times New Roman" w:eastAsia="Times New Roman" w:hAnsi="Times New Roman" w:cs="Times New Roman"/>
                <w:sz w:val="20"/>
                <w:szCs w:val="20"/>
                <w:lang w:bidi="ar-SA"/>
              </w:rPr>
            </w:pPr>
          </w:p>
        </w:tc>
      </w:tr>
      <w:tr w:rsidR="002C532B" w:rsidRPr="002C532B" w14:paraId="152C3D95" w14:textId="77777777" w:rsidTr="000F6B9C">
        <w:trPr>
          <w:gridAfter w:val="4"/>
          <w:wAfter w:w="6995" w:type="dxa"/>
          <w:trHeight w:val="261"/>
        </w:trPr>
        <w:tc>
          <w:tcPr>
            <w:tcW w:w="146" w:type="dxa"/>
            <w:tcBorders>
              <w:top w:val="nil"/>
              <w:left w:val="nil"/>
              <w:bottom w:val="nil"/>
              <w:right w:val="nil"/>
            </w:tcBorders>
            <w:noWrap/>
            <w:vAlign w:val="bottom"/>
            <w:hideMark/>
          </w:tcPr>
          <w:p w14:paraId="460050E5" w14:textId="77777777" w:rsidR="000F6B9C" w:rsidRPr="002C532B" w:rsidRDefault="000F6B9C" w:rsidP="00C63EF9">
            <w:pPr>
              <w:widowControl/>
              <w:autoSpaceDE/>
              <w:autoSpaceDN/>
              <w:rPr>
                <w:rFonts w:ascii="Times New Roman" w:eastAsia="Times New Roman" w:hAnsi="Times New Roman" w:cs="Times New Roman"/>
                <w:sz w:val="20"/>
                <w:szCs w:val="20"/>
                <w:lang w:bidi="ar-SA"/>
              </w:rPr>
            </w:pPr>
          </w:p>
        </w:tc>
      </w:tr>
      <w:tr w:rsidR="002C532B" w:rsidRPr="002C532B" w14:paraId="6D91A50F" w14:textId="77777777" w:rsidTr="002124BD">
        <w:trPr>
          <w:trHeight w:val="435"/>
        </w:trPr>
        <w:tc>
          <w:tcPr>
            <w:tcW w:w="2315" w:type="dxa"/>
            <w:gridSpan w:val="2"/>
            <w:tcBorders>
              <w:top w:val="single" w:sz="4" w:space="0" w:color="auto"/>
              <w:left w:val="single" w:sz="8" w:space="0" w:color="auto"/>
              <w:bottom w:val="single" w:sz="8" w:space="0" w:color="auto"/>
              <w:right w:val="single" w:sz="8" w:space="0" w:color="auto"/>
            </w:tcBorders>
            <w:vAlign w:val="center"/>
            <w:hideMark/>
          </w:tcPr>
          <w:p w14:paraId="5D432F2E" w14:textId="77777777" w:rsidR="000F6B9C" w:rsidRPr="002C532B" w:rsidRDefault="000F6B9C" w:rsidP="00C63EF9">
            <w:pPr>
              <w:widowControl/>
              <w:autoSpaceDE/>
              <w:autoSpaceDN/>
              <w:jc w:val="both"/>
              <w:rPr>
                <w:rFonts w:ascii="Rockwell" w:eastAsia="Times New Roman" w:hAnsi="Rockwell" w:cs="Calibri"/>
                <w:b/>
                <w:bCs/>
                <w:sz w:val="20"/>
                <w:szCs w:val="20"/>
                <w:lang w:bidi="ar-SA"/>
              </w:rPr>
            </w:pPr>
            <w:r w:rsidRPr="002C532B">
              <w:rPr>
                <w:rFonts w:ascii="Rockwell" w:eastAsia="Times New Roman" w:hAnsi="Rockwell" w:cs="Calibri"/>
                <w:b/>
                <w:bCs/>
                <w:sz w:val="20"/>
                <w:szCs w:val="20"/>
                <w:lang w:bidi="ar-SA"/>
              </w:rPr>
              <w:t>Ciudades</w:t>
            </w:r>
          </w:p>
        </w:tc>
        <w:tc>
          <w:tcPr>
            <w:tcW w:w="1004" w:type="dxa"/>
            <w:tcBorders>
              <w:top w:val="single" w:sz="4" w:space="0" w:color="auto"/>
              <w:left w:val="nil"/>
              <w:bottom w:val="single" w:sz="8" w:space="0" w:color="auto"/>
              <w:right w:val="single" w:sz="8" w:space="0" w:color="auto"/>
            </w:tcBorders>
            <w:vAlign w:val="center"/>
            <w:hideMark/>
          </w:tcPr>
          <w:p w14:paraId="7575DE6F" w14:textId="77777777" w:rsidR="000F6B9C" w:rsidRPr="002C532B" w:rsidRDefault="000F6B9C" w:rsidP="00C63EF9">
            <w:pPr>
              <w:widowControl/>
              <w:autoSpaceDE/>
              <w:autoSpaceDN/>
              <w:jc w:val="both"/>
              <w:rPr>
                <w:rFonts w:ascii="Rockwell" w:eastAsia="Times New Roman" w:hAnsi="Rockwell" w:cs="Calibri"/>
                <w:b/>
                <w:bCs/>
                <w:sz w:val="20"/>
                <w:szCs w:val="20"/>
                <w:lang w:bidi="ar-SA"/>
              </w:rPr>
            </w:pPr>
            <w:r w:rsidRPr="002C532B">
              <w:rPr>
                <w:rFonts w:ascii="Rockwell" w:eastAsia="Times New Roman" w:hAnsi="Rockwell" w:cs="Calibri"/>
                <w:b/>
                <w:bCs/>
                <w:sz w:val="20"/>
                <w:szCs w:val="20"/>
                <w:lang w:bidi="ar-SA"/>
              </w:rPr>
              <w:t>Noches</w:t>
            </w:r>
          </w:p>
        </w:tc>
        <w:tc>
          <w:tcPr>
            <w:tcW w:w="3676" w:type="dxa"/>
            <w:tcBorders>
              <w:top w:val="single" w:sz="4" w:space="0" w:color="auto"/>
              <w:left w:val="nil"/>
              <w:bottom w:val="single" w:sz="8" w:space="0" w:color="auto"/>
              <w:right w:val="single" w:sz="8" w:space="0" w:color="auto"/>
            </w:tcBorders>
            <w:vAlign w:val="center"/>
            <w:hideMark/>
          </w:tcPr>
          <w:p w14:paraId="45E349A7" w14:textId="1E949BC0" w:rsidR="000F6B9C" w:rsidRPr="002C532B" w:rsidRDefault="000F6B9C" w:rsidP="00C63EF9">
            <w:pPr>
              <w:widowControl/>
              <w:autoSpaceDE/>
              <w:autoSpaceDN/>
              <w:jc w:val="both"/>
              <w:rPr>
                <w:rFonts w:ascii="Rockwell" w:eastAsia="Times New Roman" w:hAnsi="Rockwell" w:cs="Calibri"/>
                <w:b/>
                <w:bCs/>
                <w:sz w:val="20"/>
                <w:szCs w:val="20"/>
                <w:lang w:bidi="ar-SA"/>
              </w:rPr>
            </w:pPr>
            <w:r w:rsidRPr="002C532B">
              <w:rPr>
                <w:rFonts w:ascii="Rockwell" w:eastAsia="Times New Roman" w:hAnsi="Rockwell" w:cs="Calibri"/>
                <w:b/>
                <w:bCs/>
                <w:sz w:val="20"/>
                <w:szCs w:val="20"/>
                <w:lang w:bidi="ar-SA"/>
              </w:rPr>
              <w:t xml:space="preserve">Categoría </w:t>
            </w:r>
            <w:r w:rsidR="00F85FBE" w:rsidRPr="002C532B">
              <w:rPr>
                <w:rFonts w:ascii="Rockwell" w:eastAsia="Times New Roman" w:hAnsi="Rockwell" w:cs="Calibri"/>
                <w:b/>
                <w:bCs/>
                <w:sz w:val="20"/>
                <w:szCs w:val="20"/>
                <w:lang w:bidi="ar-SA"/>
              </w:rPr>
              <w:t>Única</w:t>
            </w:r>
          </w:p>
        </w:tc>
        <w:tc>
          <w:tcPr>
            <w:tcW w:w="146" w:type="dxa"/>
            <w:tcBorders>
              <w:top w:val="single" w:sz="4" w:space="0" w:color="auto"/>
            </w:tcBorders>
            <w:vAlign w:val="center"/>
            <w:hideMark/>
          </w:tcPr>
          <w:p w14:paraId="37B31DF9" w14:textId="77777777" w:rsidR="000F6B9C" w:rsidRPr="002C532B" w:rsidRDefault="000F6B9C" w:rsidP="00C63EF9">
            <w:pPr>
              <w:widowControl/>
              <w:autoSpaceDE/>
              <w:autoSpaceDN/>
              <w:rPr>
                <w:rFonts w:ascii="Times New Roman" w:eastAsia="Times New Roman" w:hAnsi="Times New Roman" w:cs="Times New Roman"/>
                <w:sz w:val="20"/>
                <w:szCs w:val="20"/>
                <w:lang w:bidi="ar-SA"/>
              </w:rPr>
            </w:pPr>
          </w:p>
        </w:tc>
      </w:tr>
      <w:tr w:rsidR="002C532B" w:rsidRPr="002C532B" w14:paraId="1DD0AD53" w14:textId="77777777" w:rsidTr="000F6B9C">
        <w:trPr>
          <w:trHeight w:val="261"/>
        </w:trPr>
        <w:tc>
          <w:tcPr>
            <w:tcW w:w="2315" w:type="dxa"/>
            <w:gridSpan w:val="2"/>
            <w:tcBorders>
              <w:top w:val="nil"/>
              <w:left w:val="single" w:sz="8" w:space="0" w:color="auto"/>
              <w:bottom w:val="single" w:sz="8" w:space="0" w:color="auto"/>
              <w:right w:val="single" w:sz="8" w:space="0" w:color="auto"/>
            </w:tcBorders>
            <w:vAlign w:val="center"/>
            <w:hideMark/>
          </w:tcPr>
          <w:p w14:paraId="077614DB" w14:textId="0AB7E471" w:rsidR="000F6B9C" w:rsidRPr="002C532B" w:rsidRDefault="00DC0F66" w:rsidP="00C63EF9">
            <w:pPr>
              <w:widowControl/>
              <w:autoSpaceDE/>
              <w:autoSpaceDN/>
              <w:rPr>
                <w:rFonts w:ascii="Rockwell" w:eastAsia="Times New Roman" w:hAnsi="Rockwell" w:cs="Calibri"/>
                <w:sz w:val="20"/>
                <w:szCs w:val="20"/>
                <w:lang w:bidi="ar-SA"/>
              </w:rPr>
            </w:pPr>
            <w:r w:rsidRPr="002C532B">
              <w:rPr>
                <w:rFonts w:ascii="Rockwell" w:eastAsia="Times New Roman" w:hAnsi="Rockwell" w:cs="Calibri"/>
                <w:sz w:val="20"/>
                <w:szCs w:val="20"/>
                <w:lang w:bidi="ar-SA"/>
              </w:rPr>
              <w:t>Windhoek</w:t>
            </w:r>
            <w:r w:rsidR="000F6B9C" w:rsidRPr="002C532B">
              <w:rPr>
                <w:rFonts w:ascii="Rockwell" w:eastAsia="Times New Roman" w:hAnsi="Rockwell" w:cs="Calibri"/>
                <w:sz w:val="20"/>
                <w:szCs w:val="20"/>
                <w:lang w:bidi="ar-SA"/>
              </w:rPr>
              <w:t xml:space="preserve"> </w:t>
            </w:r>
          </w:p>
        </w:tc>
        <w:tc>
          <w:tcPr>
            <w:tcW w:w="1004" w:type="dxa"/>
            <w:tcBorders>
              <w:top w:val="nil"/>
              <w:left w:val="nil"/>
              <w:bottom w:val="single" w:sz="8" w:space="0" w:color="auto"/>
              <w:right w:val="single" w:sz="8" w:space="0" w:color="auto"/>
            </w:tcBorders>
            <w:vAlign w:val="center"/>
            <w:hideMark/>
          </w:tcPr>
          <w:p w14:paraId="580AD852" w14:textId="77777777" w:rsidR="000F6B9C" w:rsidRPr="002C532B" w:rsidRDefault="000F6B9C" w:rsidP="00C63EF9">
            <w:pPr>
              <w:widowControl/>
              <w:autoSpaceDE/>
              <w:autoSpaceDN/>
              <w:jc w:val="center"/>
              <w:rPr>
                <w:rFonts w:ascii="Rockwell" w:eastAsia="Times New Roman" w:hAnsi="Rockwell" w:cs="Calibri"/>
                <w:sz w:val="20"/>
                <w:szCs w:val="20"/>
                <w:lang w:bidi="ar-SA"/>
              </w:rPr>
            </w:pPr>
            <w:r w:rsidRPr="002C532B">
              <w:rPr>
                <w:rFonts w:ascii="Rockwell" w:eastAsia="Times New Roman" w:hAnsi="Rockwell" w:cs="Calibri"/>
                <w:sz w:val="20"/>
                <w:szCs w:val="20"/>
                <w:lang w:bidi="ar-SA"/>
              </w:rPr>
              <w:t>1</w:t>
            </w:r>
          </w:p>
        </w:tc>
        <w:tc>
          <w:tcPr>
            <w:tcW w:w="3676" w:type="dxa"/>
            <w:tcBorders>
              <w:top w:val="nil"/>
              <w:left w:val="nil"/>
              <w:bottom w:val="single" w:sz="8" w:space="0" w:color="auto"/>
              <w:right w:val="single" w:sz="8" w:space="0" w:color="auto"/>
            </w:tcBorders>
            <w:vAlign w:val="center"/>
            <w:hideMark/>
          </w:tcPr>
          <w:p w14:paraId="3319958F" w14:textId="575F55FC" w:rsidR="000F6B9C" w:rsidRPr="002C532B" w:rsidRDefault="002C23AB" w:rsidP="00C63EF9">
            <w:pPr>
              <w:widowControl/>
              <w:autoSpaceDE/>
              <w:autoSpaceDN/>
              <w:rPr>
                <w:rFonts w:ascii="Rockwell" w:eastAsia="Times New Roman" w:hAnsi="Rockwell" w:cs="Calibri"/>
                <w:sz w:val="20"/>
                <w:szCs w:val="20"/>
                <w:lang w:bidi="ar-SA"/>
              </w:rPr>
            </w:pPr>
            <w:r w:rsidRPr="002C532B">
              <w:rPr>
                <w:rFonts w:ascii="Rockwell" w:eastAsia="Times New Roman" w:hAnsi="Rockwell" w:cs="Calibri"/>
                <w:sz w:val="20"/>
                <w:szCs w:val="20"/>
                <w:lang w:bidi="ar-SA"/>
              </w:rPr>
              <w:t>Windhoek Country Club 4*</w:t>
            </w:r>
          </w:p>
        </w:tc>
        <w:tc>
          <w:tcPr>
            <w:tcW w:w="146" w:type="dxa"/>
            <w:vAlign w:val="center"/>
            <w:hideMark/>
          </w:tcPr>
          <w:p w14:paraId="3AAD1A24" w14:textId="77777777" w:rsidR="000F6B9C" w:rsidRPr="002C532B" w:rsidRDefault="000F6B9C" w:rsidP="00C63EF9">
            <w:pPr>
              <w:widowControl/>
              <w:autoSpaceDE/>
              <w:autoSpaceDN/>
              <w:rPr>
                <w:rFonts w:ascii="Times New Roman" w:eastAsia="Times New Roman" w:hAnsi="Times New Roman" w:cs="Times New Roman"/>
                <w:sz w:val="20"/>
                <w:szCs w:val="20"/>
                <w:lang w:bidi="ar-SA"/>
              </w:rPr>
            </w:pPr>
          </w:p>
        </w:tc>
      </w:tr>
      <w:tr w:rsidR="002C532B" w:rsidRPr="002C532B" w14:paraId="3F2637C8" w14:textId="77777777" w:rsidTr="000F6B9C">
        <w:trPr>
          <w:trHeight w:val="1282"/>
        </w:trPr>
        <w:tc>
          <w:tcPr>
            <w:tcW w:w="2315" w:type="dxa"/>
            <w:gridSpan w:val="2"/>
            <w:tcBorders>
              <w:top w:val="nil"/>
              <w:left w:val="single" w:sz="8" w:space="0" w:color="auto"/>
              <w:bottom w:val="single" w:sz="8" w:space="0" w:color="auto"/>
              <w:right w:val="single" w:sz="8" w:space="0" w:color="auto"/>
            </w:tcBorders>
            <w:vAlign w:val="center"/>
            <w:hideMark/>
          </w:tcPr>
          <w:p w14:paraId="6995FF40" w14:textId="3D6212B7" w:rsidR="000F6B9C" w:rsidRPr="002C532B" w:rsidRDefault="00DC0F66" w:rsidP="00C63EF9">
            <w:pPr>
              <w:widowControl/>
              <w:autoSpaceDE/>
              <w:autoSpaceDN/>
              <w:rPr>
                <w:rFonts w:ascii="Rockwell" w:eastAsia="Times New Roman" w:hAnsi="Rockwell" w:cs="Calibri"/>
                <w:sz w:val="20"/>
                <w:szCs w:val="20"/>
                <w:lang w:bidi="ar-SA"/>
              </w:rPr>
            </w:pPr>
            <w:r w:rsidRPr="002C532B">
              <w:rPr>
                <w:rFonts w:ascii="Rockwell" w:eastAsia="Times New Roman" w:hAnsi="Rockwell" w:cs="Calibri"/>
                <w:sz w:val="20"/>
                <w:szCs w:val="20"/>
                <w:lang w:bidi="ar-SA"/>
              </w:rPr>
              <w:t xml:space="preserve">Desierto </w:t>
            </w:r>
            <w:proofErr w:type="spellStart"/>
            <w:r w:rsidRPr="002C532B">
              <w:rPr>
                <w:rFonts w:ascii="Rockwell" w:eastAsia="Times New Roman" w:hAnsi="Rockwell" w:cs="Calibri"/>
                <w:sz w:val="20"/>
                <w:szCs w:val="20"/>
                <w:lang w:bidi="ar-SA"/>
              </w:rPr>
              <w:t>Namib</w:t>
            </w:r>
            <w:proofErr w:type="spellEnd"/>
            <w:r w:rsidR="000F6B9C" w:rsidRPr="002C532B">
              <w:rPr>
                <w:rFonts w:ascii="Rockwell" w:eastAsia="Times New Roman" w:hAnsi="Rockwell" w:cs="Calibri"/>
                <w:sz w:val="20"/>
                <w:szCs w:val="20"/>
                <w:lang w:bidi="ar-SA"/>
              </w:rPr>
              <w:t xml:space="preserve"> </w:t>
            </w:r>
          </w:p>
        </w:tc>
        <w:tc>
          <w:tcPr>
            <w:tcW w:w="1004" w:type="dxa"/>
            <w:tcBorders>
              <w:top w:val="nil"/>
              <w:left w:val="nil"/>
              <w:bottom w:val="single" w:sz="8" w:space="0" w:color="auto"/>
              <w:right w:val="single" w:sz="8" w:space="0" w:color="auto"/>
            </w:tcBorders>
            <w:vAlign w:val="center"/>
            <w:hideMark/>
          </w:tcPr>
          <w:p w14:paraId="3A6E19A2" w14:textId="223875A9" w:rsidR="000F6B9C" w:rsidRPr="002C532B" w:rsidRDefault="008A05D1" w:rsidP="00C63EF9">
            <w:pPr>
              <w:widowControl/>
              <w:autoSpaceDE/>
              <w:autoSpaceDN/>
              <w:jc w:val="center"/>
              <w:rPr>
                <w:rFonts w:ascii="Rockwell" w:eastAsia="Times New Roman" w:hAnsi="Rockwell" w:cs="Calibri"/>
                <w:sz w:val="20"/>
                <w:szCs w:val="20"/>
                <w:lang w:bidi="ar-SA"/>
              </w:rPr>
            </w:pPr>
            <w:r w:rsidRPr="002C532B">
              <w:rPr>
                <w:rFonts w:ascii="Rockwell" w:eastAsia="Times New Roman" w:hAnsi="Rockwell" w:cs="Calibri"/>
                <w:sz w:val="20"/>
                <w:szCs w:val="20"/>
                <w:lang w:bidi="ar-SA"/>
              </w:rPr>
              <w:t>2</w:t>
            </w:r>
          </w:p>
        </w:tc>
        <w:tc>
          <w:tcPr>
            <w:tcW w:w="3676" w:type="dxa"/>
            <w:tcBorders>
              <w:top w:val="nil"/>
              <w:left w:val="nil"/>
              <w:bottom w:val="single" w:sz="8" w:space="0" w:color="auto"/>
              <w:right w:val="single" w:sz="8" w:space="0" w:color="auto"/>
            </w:tcBorders>
            <w:vAlign w:val="center"/>
            <w:hideMark/>
          </w:tcPr>
          <w:p w14:paraId="2CDA3E75" w14:textId="592E1C7B" w:rsidR="000F6B9C" w:rsidRPr="002C532B" w:rsidRDefault="002C23AB" w:rsidP="00C63EF9">
            <w:pPr>
              <w:widowControl/>
              <w:autoSpaceDE/>
              <w:autoSpaceDN/>
              <w:rPr>
                <w:rFonts w:ascii="Rockwell" w:eastAsia="Times New Roman" w:hAnsi="Rockwell" w:cs="Calibri"/>
                <w:sz w:val="20"/>
                <w:szCs w:val="20"/>
                <w:lang w:bidi="ar-SA"/>
              </w:rPr>
            </w:pPr>
            <w:proofErr w:type="spellStart"/>
            <w:r w:rsidRPr="002C532B">
              <w:rPr>
                <w:rFonts w:ascii="Rockwell" w:eastAsia="Times New Roman" w:hAnsi="Rockwell" w:cs="Calibri"/>
                <w:sz w:val="20"/>
                <w:szCs w:val="20"/>
                <w:lang w:bidi="ar-SA"/>
              </w:rPr>
              <w:t>Namib</w:t>
            </w:r>
            <w:proofErr w:type="spellEnd"/>
            <w:r w:rsidRPr="002C532B">
              <w:rPr>
                <w:rFonts w:ascii="Rockwell" w:eastAsia="Times New Roman" w:hAnsi="Rockwell" w:cs="Calibri"/>
                <w:sz w:val="20"/>
                <w:szCs w:val="20"/>
                <w:lang w:bidi="ar-SA"/>
              </w:rPr>
              <w:t xml:space="preserve"> Desert Lodge 4*</w:t>
            </w:r>
          </w:p>
        </w:tc>
        <w:tc>
          <w:tcPr>
            <w:tcW w:w="146" w:type="dxa"/>
            <w:vAlign w:val="center"/>
            <w:hideMark/>
          </w:tcPr>
          <w:p w14:paraId="1109C70F" w14:textId="77777777" w:rsidR="000F6B9C" w:rsidRPr="002C532B" w:rsidRDefault="000F6B9C" w:rsidP="00C63EF9">
            <w:pPr>
              <w:widowControl/>
              <w:autoSpaceDE/>
              <w:autoSpaceDN/>
              <w:rPr>
                <w:rFonts w:ascii="Times New Roman" w:eastAsia="Times New Roman" w:hAnsi="Times New Roman" w:cs="Times New Roman"/>
                <w:sz w:val="20"/>
                <w:szCs w:val="20"/>
                <w:lang w:bidi="ar-SA"/>
              </w:rPr>
            </w:pPr>
          </w:p>
        </w:tc>
      </w:tr>
      <w:tr w:rsidR="000F6B9C" w:rsidRPr="002C532B" w14:paraId="045B17BB" w14:textId="77777777" w:rsidTr="000F6B9C">
        <w:trPr>
          <w:trHeight w:val="647"/>
        </w:trPr>
        <w:tc>
          <w:tcPr>
            <w:tcW w:w="2315" w:type="dxa"/>
            <w:gridSpan w:val="2"/>
            <w:tcBorders>
              <w:top w:val="nil"/>
              <w:left w:val="single" w:sz="8" w:space="0" w:color="auto"/>
              <w:bottom w:val="single" w:sz="8" w:space="0" w:color="auto"/>
              <w:right w:val="single" w:sz="8" w:space="0" w:color="auto"/>
            </w:tcBorders>
            <w:vAlign w:val="center"/>
            <w:hideMark/>
          </w:tcPr>
          <w:p w14:paraId="3836C960" w14:textId="7C96C1D1" w:rsidR="000F6B9C" w:rsidRPr="002C532B" w:rsidRDefault="00DC0F66" w:rsidP="00C63EF9">
            <w:pPr>
              <w:widowControl/>
              <w:autoSpaceDE/>
              <w:autoSpaceDN/>
              <w:rPr>
                <w:rFonts w:ascii="Rockwell" w:eastAsia="Times New Roman" w:hAnsi="Rockwell" w:cs="Calibri"/>
                <w:sz w:val="20"/>
                <w:szCs w:val="20"/>
                <w:lang w:bidi="ar-SA"/>
              </w:rPr>
            </w:pPr>
            <w:r w:rsidRPr="002C532B">
              <w:rPr>
                <w:rFonts w:ascii="Rockwell" w:eastAsia="Times New Roman" w:hAnsi="Rockwell" w:cs="Calibri"/>
                <w:sz w:val="20"/>
                <w:szCs w:val="20"/>
                <w:lang w:bidi="ar-SA"/>
              </w:rPr>
              <w:t>Kalahari</w:t>
            </w:r>
          </w:p>
        </w:tc>
        <w:tc>
          <w:tcPr>
            <w:tcW w:w="1004" w:type="dxa"/>
            <w:tcBorders>
              <w:top w:val="nil"/>
              <w:left w:val="nil"/>
              <w:bottom w:val="single" w:sz="8" w:space="0" w:color="auto"/>
              <w:right w:val="single" w:sz="8" w:space="0" w:color="auto"/>
            </w:tcBorders>
            <w:vAlign w:val="center"/>
            <w:hideMark/>
          </w:tcPr>
          <w:p w14:paraId="28D839EC" w14:textId="3C018AD9" w:rsidR="000F6B9C" w:rsidRPr="002C532B" w:rsidRDefault="008A05D1" w:rsidP="00C63EF9">
            <w:pPr>
              <w:widowControl/>
              <w:autoSpaceDE/>
              <w:autoSpaceDN/>
              <w:jc w:val="center"/>
              <w:rPr>
                <w:rFonts w:ascii="Rockwell" w:eastAsia="Times New Roman" w:hAnsi="Rockwell" w:cs="Calibri"/>
                <w:sz w:val="20"/>
                <w:szCs w:val="20"/>
                <w:lang w:bidi="ar-SA"/>
              </w:rPr>
            </w:pPr>
            <w:r w:rsidRPr="002C532B">
              <w:rPr>
                <w:rFonts w:ascii="Rockwell" w:eastAsia="Times New Roman" w:hAnsi="Rockwell" w:cs="Calibri"/>
                <w:sz w:val="20"/>
                <w:szCs w:val="20"/>
                <w:lang w:bidi="ar-SA"/>
              </w:rPr>
              <w:t>1</w:t>
            </w:r>
          </w:p>
        </w:tc>
        <w:tc>
          <w:tcPr>
            <w:tcW w:w="3676" w:type="dxa"/>
            <w:tcBorders>
              <w:top w:val="nil"/>
              <w:left w:val="nil"/>
              <w:bottom w:val="single" w:sz="8" w:space="0" w:color="auto"/>
              <w:right w:val="single" w:sz="8" w:space="0" w:color="auto"/>
            </w:tcBorders>
            <w:vAlign w:val="center"/>
            <w:hideMark/>
          </w:tcPr>
          <w:p w14:paraId="0A32E89B" w14:textId="247BB4E2" w:rsidR="000F6B9C" w:rsidRPr="002C532B" w:rsidRDefault="002C23AB" w:rsidP="00C63EF9">
            <w:pPr>
              <w:widowControl/>
              <w:autoSpaceDE/>
              <w:autoSpaceDN/>
              <w:rPr>
                <w:rFonts w:ascii="Rockwell" w:eastAsia="Times New Roman" w:hAnsi="Rockwell" w:cs="Calibri"/>
                <w:sz w:val="20"/>
                <w:szCs w:val="20"/>
                <w:lang w:bidi="ar-SA"/>
              </w:rPr>
            </w:pPr>
            <w:r w:rsidRPr="002C532B">
              <w:rPr>
                <w:rFonts w:ascii="Rockwell" w:eastAsia="Times New Roman" w:hAnsi="Rockwell" w:cs="Calibri"/>
                <w:sz w:val="20"/>
                <w:szCs w:val="20"/>
                <w:lang w:bidi="ar-SA"/>
              </w:rPr>
              <w:t>Gondwana Kalahari Anib Lodge 4*</w:t>
            </w:r>
          </w:p>
        </w:tc>
        <w:tc>
          <w:tcPr>
            <w:tcW w:w="146" w:type="dxa"/>
            <w:vAlign w:val="center"/>
            <w:hideMark/>
          </w:tcPr>
          <w:p w14:paraId="7C91E715" w14:textId="77777777" w:rsidR="000F6B9C" w:rsidRPr="002C532B" w:rsidRDefault="000F6B9C" w:rsidP="00C63EF9">
            <w:pPr>
              <w:widowControl/>
              <w:autoSpaceDE/>
              <w:autoSpaceDN/>
              <w:rPr>
                <w:rFonts w:ascii="Times New Roman" w:eastAsia="Times New Roman" w:hAnsi="Times New Roman" w:cs="Times New Roman"/>
                <w:sz w:val="20"/>
                <w:szCs w:val="20"/>
                <w:lang w:bidi="ar-SA"/>
              </w:rPr>
            </w:pPr>
          </w:p>
        </w:tc>
      </w:tr>
    </w:tbl>
    <w:p w14:paraId="2C74289A" w14:textId="77777777" w:rsidR="002B1DBF" w:rsidRPr="002C532B" w:rsidRDefault="002B1DBF" w:rsidP="00F4478A">
      <w:pPr>
        <w:widowControl/>
        <w:kinsoku w:val="0"/>
        <w:overflowPunct w:val="0"/>
        <w:adjustRightInd w:val="0"/>
        <w:rPr>
          <w:rFonts w:ascii="Rockwell" w:eastAsia="Calibri" w:hAnsi="Rockwell" w:cs="Arial"/>
          <w:sz w:val="20"/>
          <w:szCs w:val="20"/>
          <w:u w:val="single"/>
          <w:lang w:bidi="ar-SA"/>
        </w:rPr>
      </w:pPr>
    </w:p>
    <w:p w14:paraId="000370D5"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380304AB"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5FFF064B"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2727D5ED" w14:textId="77777777" w:rsidR="007D210D" w:rsidRPr="002C532B" w:rsidRDefault="007D210D" w:rsidP="00F4478A">
      <w:pPr>
        <w:widowControl/>
        <w:kinsoku w:val="0"/>
        <w:overflowPunct w:val="0"/>
        <w:adjustRightInd w:val="0"/>
        <w:rPr>
          <w:rFonts w:ascii="Rockwell" w:eastAsia="Calibri" w:hAnsi="Rockwell" w:cs="Arial"/>
          <w:sz w:val="20"/>
          <w:szCs w:val="20"/>
          <w:u w:val="single"/>
          <w:lang w:bidi="ar-SA"/>
        </w:rPr>
      </w:pPr>
    </w:p>
    <w:p w14:paraId="3A5FD723" w14:textId="77777777" w:rsidR="007D210D" w:rsidRPr="002C532B" w:rsidRDefault="007D210D" w:rsidP="00F4478A">
      <w:pPr>
        <w:widowControl/>
        <w:kinsoku w:val="0"/>
        <w:overflowPunct w:val="0"/>
        <w:adjustRightInd w:val="0"/>
        <w:rPr>
          <w:rFonts w:ascii="Rockwell" w:eastAsia="Calibri" w:hAnsi="Rockwell" w:cs="Arial"/>
          <w:sz w:val="20"/>
          <w:szCs w:val="20"/>
          <w:u w:val="single"/>
          <w:lang w:bidi="ar-SA"/>
        </w:rPr>
      </w:pPr>
    </w:p>
    <w:p w14:paraId="1F766950" w14:textId="77777777" w:rsidR="007D210D" w:rsidRPr="002C532B" w:rsidRDefault="007D210D" w:rsidP="00F4478A">
      <w:pPr>
        <w:widowControl/>
        <w:kinsoku w:val="0"/>
        <w:overflowPunct w:val="0"/>
        <w:adjustRightInd w:val="0"/>
        <w:rPr>
          <w:rFonts w:ascii="Rockwell" w:eastAsia="Calibri" w:hAnsi="Rockwell" w:cs="Arial"/>
          <w:sz w:val="20"/>
          <w:szCs w:val="20"/>
          <w:u w:val="single"/>
          <w:lang w:bidi="ar-SA"/>
        </w:rPr>
      </w:pPr>
    </w:p>
    <w:p w14:paraId="16A23F2F" w14:textId="77777777" w:rsidR="007D210D" w:rsidRPr="002C532B" w:rsidRDefault="007D210D" w:rsidP="00F4478A">
      <w:pPr>
        <w:widowControl/>
        <w:kinsoku w:val="0"/>
        <w:overflowPunct w:val="0"/>
        <w:adjustRightInd w:val="0"/>
        <w:rPr>
          <w:rFonts w:ascii="Rockwell" w:eastAsia="Calibri" w:hAnsi="Rockwell" w:cs="Arial"/>
          <w:sz w:val="20"/>
          <w:szCs w:val="20"/>
          <w:u w:val="single"/>
          <w:lang w:bidi="ar-SA"/>
        </w:rPr>
      </w:pPr>
    </w:p>
    <w:p w14:paraId="6EBEAC03" w14:textId="77777777" w:rsidR="007D210D" w:rsidRPr="002C532B" w:rsidRDefault="007D210D" w:rsidP="00F4478A">
      <w:pPr>
        <w:widowControl/>
        <w:kinsoku w:val="0"/>
        <w:overflowPunct w:val="0"/>
        <w:adjustRightInd w:val="0"/>
        <w:rPr>
          <w:rFonts w:ascii="Rockwell" w:eastAsia="Calibri" w:hAnsi="Rockwell" w:cs="Arial"/>
          <w:sz w:val="20"/>
          <w:szCs w:val="20"/>
          <w:u w:val="single"/>
          <w:lang w:bidi="ar-SA"/>
        </w:rPr>
      </w:pPr>
    </w:p>
    <w:p w14:paraId="28AA5A3B"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02884512"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4C765D97"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0C9BD45C"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p w14:paraId="13C639D6" w14:textId="77777777" w:rsidR="001C1221" w:rsidRPr="002C532B" w:rsidRDefault="001C1221" w:rsidP="00F4478A">
      <w:pPr>
        <w:widowControl/>
        <w:kinsoku w:val="0"/>
        <w:overflowPunct w:val="0"/>
        <w:adjustRightInd w:val="0"/>
        <w:rPr>
          <w:rFonts w:ascii="Rockwell" w:eastAsia="Calibri" w:hAnsi="Rockwell" w:cs="Arial"/>
          <w:sz w:val="20"/>
          <w:szCs w:val="20"/>
          <w:u w:val="single"/>
          <w:lang w:bidi="ar-SA"/>
        </w:rPr>
      </w:pPr>
    </w:p>
    <w:sectPr w:rsidR="001C1221" w:rsidRPr="002C532B"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D3A80" w14:textId="77777777" w:rsidR="00275517" w:rsidRDefault="00275517" w:rsidP="0003359D">
      <w:r>
        <w:separator/>
      </w:r>
    </w:p>
  </w:endnote>
  <w:endnote w:type="continuationSeparator" w:id="0">
    <w:p w14:paraId="044E3BE6" w14:textId="77777777" w:rsidR="00275517" w:rsidRDefault="00275517"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LT Std 65 Medium">
    <w:altName w:val="Calibri"/>
    <w:panose1 w:val="00000000000000000000"/>
    <w:charset w:val="00"/>
    <w:family w:val="swiss"/>
    <w:notTrueType/>
    <w:pitch w:val="variable"/>
    <w:sig w:usb0="800000AF" w:usb1="4000204A" w:usb2="00000000" w:usb3="00000000" w:csb0="00000001"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Frutiger LT 55 Roman">
    <w:charset w:val="00"/>
    <w:family w:val="auto"/>
    <w:pitch w:val="variable"/>
    <w:sig w:usb0="00000003" w:usb1="00000000" w:usb2="00000000" w:usb3="00000000" w:csb0="00000001" w:csb1="00000000"/>
  </w:font>
  <w:font w:name="Avenir LT Std 45 Book">
    <w:panose1 w:val="00000000000000000000"/>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7AD50" w14:textId="77777777" w:rsidR="00275517" w:rsidRDefault="00275517" w:rsidP="0003359D">
      <w:r>
        <w:separator/>
      </w:r>
    </w:p>
  </w:footnote>
  <w:footnote w:type="continuationSeparator" w:id="0">
    <w:p w14:paraId="7730DB1A" w14:textId="77777777" w:rsidR="00275517" w:rsidRDefault="00275517"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361702"/>
    <w:multiLevelType w:val="hybridMultilevel"/>
    <w:tmpl w:val="3F1C9398"/>
    <w:lvl w:ilvl="0" w:tplc="AE848314">
      <w:start w:val="1"/>
      <w:numFmt w:val="bullet"/>
      <w:lvlText w:val=""/>
      <w:lvlJc w:val="left"/>
      <w:pPr>
        <w:ind w:left="644"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6"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7"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8"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9"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10"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1"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2"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3"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4"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5"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6"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7"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8" w15:restartNumberingAfterBreak="0">
    <w:nsid w:val="55596D13"/>
    <w:multiLevelType w:val="hybridMultilevel"/>
    <w:tmpl w:val="5E44F44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20"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21"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2"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3"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4"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5"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6"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477916192">
    <w:abstractNumId w:val="11"/>
  </w:num>
  <w:num w:numId="2" w16cid:durableId="1123622868">
    <w:abstractNumId w:val="15"/>
  </w:num>
  <w:num w:numId="3" w16cid:durableId="834300675">
    <w:abstractNumId w:val="6"/>
  </w:num>
  <w:num w:numId="4" w16cid:durableId="543297441">
    <w:abstractNumId w:val="26"/>
  </w:num>
  <w:num w:numId="5" w16cid:durableId="1717924242">
    <w:abstractNumId w:val="21"/>
  </w:num>
  <w:num w:numId="6" w16cid:durableId="729689533">
    <w:abstractNumId w:val="20"/>
  </w:num>
  <w:num w:numId="7" w16cid:durableId="1157452824">
    <w:abstractNumId w:val="12"/>
  </w:num>
  <w:num w:numId="8" w16cid:durableId="1635675857">
    <w:abstractNumId w:val="25"/>
  </w:num>
  <w:num w:numId="9" w16cid:durableId="1282300090">
    <w:abstractNumId w:val="19"/>
  </w:num>
  <w:num w:numId="10" w16cid:durableId="1690182211">
    <w:abstractNumId w:val="9"/>
  </w:num>
  <w:num w:numId="11" w16cid:durableId="611595561">
    <w:abstractNumId w:val="24"/>
  </w:num>
  <w:num w:numId="12" w16cid:durableId="118299824">
    <w:abstractNumId w:val="2"/>
  </w:num>
  <w:num w:numId="13" w16cid:durableId="985621053">
    <w:abstractNumId w:val="16"/>
  </w:num>
  <w:num w:numId="14" w16cid:durableId="1386486730">
    <w:abstractNumId w:val="5"/>
  </w:num>
  <w:num w:numId="15" w16cid:durableId="1365640133">
    <w:abstractNumId w:val="8"/>
  </w:num>
  <w:num w:numId="16" w16cid:durableId="1481655141">
    <w:abstractNumId w:val="13"/>
  </w:num>
  <w:num w:numId="17" w16cid:durableId="497115422">
    <w:abstractNumId w:val="14"/>
  </w:num>
  <w:num w:numId="18" w16cid:durableId="741416116">
    <w:abstractNumId w:val="17"/>
  </w:num>
  <w:num w:numId="19" w16cid:durableId="350107010">
    <w:abstractNumId w:val="3"/>
  </w:num>
  <w:num w:numId="20" w16cid:durableId="257906584">
    <w:abstractNumId w:val="10"/>
  </w:num>
  <w:num w:numId="21" w16cid:durableId="377902699">
    <w:abstractNumId w:val="22"/>
  </w:num>
  <w:num w:numId="22" w16cid:durableId="1463233391">
    <w:abstractNumId w:val="7"/>
  </w:num>
  <w:num w:numId="23" w16cid:durableId="1641954373">
    <w:abstractNumId w:val="23"/>
  </w:num>
  <w:num w:numId="24" w16cid:durableId="1397819946">
    <w:abstractNumId w:val="7"/>
  </w:num>
  <w:num w:numId="25" w16cid:durableId="10500490">
    <w:abstractNumId w:val="1"/>
  </w:num>
  <w:num w:numId="26" w16cid:durableId="1109087225">
    <w:abstractNumId w:val="0"/>
  </w:num>
  <w:num w:numId="27" w16cid:durableId="764617662">
    <w:abstractNumId w:val="18"/>
  </w:num>
  <w:num w:numId="28" w16cid:durableId="1604805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6D1"/>
    <w:rsid w:val="0000022F"/>
    <w:rsid w:val="000061F9"/>
    <w:rsid w:val="00021533"/>
    <w:rsid w:val="0002273A"/>
    <w:rsid w:val="0003359D"/>
    <w:rsid w:val="00060C25"/>
    <w:rsid w:val="000621DD"/>
    <w:rsid w:val="00063C87"/>
    <w:rsid w:val="00063F44"/>
    <w:rsid w:val="0008767C"/>
    <w:rsid w:val="000954A1"/>
    <w:rsid w:val="000A2DAA"/>
    <w:rsid w:val="000A6559"/>
    <w:rsid w:val="000C0D2A"/>
    <w:rsid w:val="000C527C"/>
    <w:rsid w:val="000E64C2"/>
    <w:rsid w:val="000F6B9C"/>
    <w:rsid w:val="000F77EB"/>
    <w:rsid w:val="001013C6"/>
    <w:rsid w:val="00103FEE"/>
    <w:rsid w:val="001120DB"/>
    <w:rsid w:val="001140E9"/>
    <w:rsid w:val="00114DC6"/>
    <w:rsid w:val="001178BE"/>
    <w:rsid w:val="00123755"/>
    <w:rsid w:val="001311AF"/>
    <w:rsid w:val="00132533"/>
    <w:rsid w:val="001337CE"/>
    <w:rsid w:val="00136133"/>
    <w:rsid w:val="00136490"/>
    <w:rsid w:val="001374D3"/>
    <w:rsid w:val="001508FE"/>
    <w:rsid w:val="001649EE"/>
    <w:rsid w:val="00173205"/>
    <w:rsid w:val="00174B9C"/>
    <w:rsid w:val="0018209D"/>
    <w:rsid w:val="001C1221"/>
    <w:rsid w:val="001D67B8"/>
    <w:rsid w:val="001E04B3"/>
    <w:rsid w:val="001E1336"/>
    <w:rsid w:val="001E58A4"/>
    <w:rsid w:val="001E6A85"/>
    <w:rsid w:val="001E71DF"/>
    <w:rsid w:val="001E7AC0"/>
    <w:rsid w:val="001E7FCA"/>
    <w:rsid w:val="001F4F4C"/>
    <w:rsid w:val="00201DC5"/>
    <w:rsid w:val="0021108F"/>
    <w:rsid w:val="002124BD"/>
    <w:rsid w:val="002154AD"/>
    <w:rsid w:val="002202CA"/>
    <w:rsid w:val="00222E99"/>
    <w:rsid w:val="00223E5E"/>
    <w:rsid w:val="00230A66"/>
    <w:rsid w:val="00253385"/>
    <w:rsid w:val="00254262"/>
    <w:rsid w:val="00265820"/>
    <w:rsid w:val="002740F0"/>
    <w:rsid w:val="00275517"/>
    <w:rsid w:val="00276F2C"/>
    <w:rsid w:val="0027707D"/>
    <w:rsid w:val="00294ACE"/>
    <w:rsid w:val="002A4CC0"/>
    <w:rsid w:val="002A6FA5"/>
    <w:rsid w:val="002B1DBF"/>
    <w:rsid w:val="002C23AB"/>
    <w:rsid w:val="002C532B"/>
    <w:rsid w:val="002D0856"/>
    <w:rsid w:val="002D4564"/>
    <w:rsid w:val="002D4B89"/>
    <w:rsid w:val="002E07A9"/>
    <w:rsid w:val="003035D4"/>
    <w:rsid w:val="003064D5"/>
    <w:rsid w:val="00310547"/>
    <w:rsid w:val="00311589"/>
    <w:rsid w:val="00312485"/>
    <w:rsid w:val="003151CF"/>
    <w:rsid w:val="00317956"/>
    <w:rsid w:val="00321F18"/>
    <w:rsid w:val="00323B33"/>
    <w:rsid w:val="003249DB"/>
    <w:rsid w:val="00325BD6"/>
    <w:rsid w:val="0032716E"/>
    <w:rsid w:val="003313D9"/>
    <w:rsid w:val="00332F7A"/>
    <w:rsid w:val="00340CC2"/>
    <w:rsid w:val="003418BB"/>
    <w:rsid w:val="0034429A"/>
    <w:rsid w:val="003464DB"/>
    <w:rsid w:val="003922B9"/>
    <w:rsid w:val="00395C2B"/>
    <w:rsid w:val="003970B3"/>
    <w:rsid w:val="003A2964"/>
    <w:rsid w:val="003A5F1C"/>
    <w:rsid w:val="003C1315"/>
    <w:rsid w:val="003C46C0"/>
    <w:rsid w:val="003E445B"/>
    <w:rsid w:val="00402288"/>
    <w:rsid w:val="00403BDF"/>
    <w:rsid w:val="00406409"/>
    <w:rsid w:val="00411BCF"/>
    <w:rsid w:val="00413CCD"/>
    <w:rsid w:val="00425028"/>
    <w:rsid w:val="004309B2"/>
    <w:rsid w:val="004310E9"/>
    <w:rsid w:val="0043346A"/>
    <w:rsid w:val="004349FC"/>
    <w:rsid w:val="00435469"/>
    <w:rsid w:val="004415E5"/>
    <w:rsid w:val="00442286"/>
    <w:rsid w:val="00442735"/>
    <w:rsid w:val="00453792"/>
    <w:rsid w:val="0045690C"/>
    <w:rsid w:val="00460FFE"/>
    <w:rsid w:val="00467426"/>
    <w:rsid w:val="00472359"/>
    <w:rsid w:val="00475B6B"/>
    <w:rsid w:val="004821B7"/>
    <w:rsid w:val="0048223A"/>
    <w:rsid w:val="004857CA"/>
    <w:rsid w:val="00487687"/>
    <w:rsid w:val="00487A3B"/>
    <w:rsid w:val="004928D6"/>
    <w:rsid w:val="00495973"/>
    <w:rsid w:val="0049775D"/>
    <w:rsid w:val="004A3453"/>
    <w:rsid w:val="004A4EAF"/>
    <w:rsid w:val="004A5B62"/>
    <w:rsid w:val="004A60E8"/>
    <w:rsid w:val="004C08F9"/>
    <w:rsid w:val="004C2D67"/>
    <w:rsid w:val="004C42ED"/>
    <w:rsid w:val="004C4D8C"/>
    <w:rsid w:val="004D197D"/>
    <w:rsid w:val="004D6E4E"/>
    <w:rsid w:val="004D7944"/>
    <w:rsid w:val="004E7B0A"/>
    <w:rsid w:val="0050076B"/>
    <w:rsid w:val="00512F6C"/>
    <w:rsid w:val="00530642"/>
    <w:rsid w:val="00547583"/>
    <w:rsid w:val="00547E14"/>
    <w:rsid w:val="00551346"/>
    <w:rsid w:val="00571FC7"/>
    <w:rsid w:val="00572744"/>
    <w:rsid w:val="00572FB8"/>
    <w:rsid w:val="00574E0E"/>
    <w:rsid w:val="005752E3"/>
    <w:rsid w:val="00575B90"/>
    <w:rsid w:val="005836FE"/>
    <w:rsid w:val="005908BF"/>
    <w:rsid w:val="00593A42"/>
    <w:rsid w:val="005B15B8"/>
    <w:rsid w:val="005B3A3F"/>
    <w:rsid w:val="005B4152"/>
    <w:rsid w:val="005C053C"/>
    <w:rsid w:val="005C074F"/>
    <w:rsid w:val="005C29DB"/>
    <w:rsid w:val="005D53A3"/>
    <w:rsid w:val="005F192B"/>
    <w:rsid w:val="005F26EB"/>
    <w:rsid w:val="005F3A3C"/>
    <w:rsid w:val="00600B9F"/>
    <w:rsid w:val="00613C0D"/>
    <w:rsid w:val="00624583"/>
    <w:rsid w:val="006256CC"/>
    <w:rsid w:val="00625981"/>
    <w:rsid w:val="00636A7B"/>
    <w:rsid w:val="0064069B"/>
    <w:rsid w:val="00650512"/>
    <w:rsid w:val="00651303"/>
    <w:rsid w:val="0066544A"/>
    <w:rsid w:val="006713DB"/>
    <w:rsid w:val="006714A5"/>
    <w:rsid w:val="00673025"/>
    <w:rsid w:val="00681C14"/>
    <w:rsid w:val="00687420"/>
    <w:rsid w:val="00694AB6"/>
    <w:rsid w:val="0069592A"/>
    <w:rsid w:val="006A251B"/>
    <w:rsid w:val="006A2F57"/>
    <w:rsid w:val="006A4B9B"/>
    <w:rsid w:val="006B6135"/>
    <w:rsid w:val="006C214D"/>
    <w:rsid w:val="006C629D"/>
    <w:rsid w:val="006D2482"/>
    <w:rsid w:val="006E0067"/>
    <w:rsid w:val="006E408B"/>
    <w:rsid w:val="006F256D"/>
    <w:rsid w:val="006F303C"/>
    <w:rsid w:val="006F5B19"/>
    <w:rsid w:val="006F667E"/>
    <w:rsid w:val="007006EA"/>
    <w:rsid w:val="00701758"/>
    <w:rsid w:val="00711C63"/>
    <w:rsid w:val="00714AA0"/>
    <w:rsid w:val="00717423"/>
    <w:rsid w:val="00724F3E"/>
    <w:rsid w:val="00735F4B"/>
    <w:rsid w:val="00736E5C"/>
    <w:rsid w:val="00741913"/>
    <w:rsid w:val="0074254D"/>
    <w:rsid w:val="007452AE"/>
    <w:rsid w:val="00747A0C"/>
    <w:rsid w:val="007513CA"/>
    <w:rsid w:val="0075656E"/>
    <w:rsid w:val="00760B26"/>
    <w:rsid w:val="007764C3"/>
    <w:rsid w:val="00776F64"/>
    <w:rsid w:val="00783972"/>
    <w:rsid w:val="00787688"/>
    <w:rsid w:val="00795675"/>
    <w:rsid w:val="00795A2C"/>
    <w:rsid w:val="0079603F"/>
    <w:rsid w:val="007A06EB"/>
    <w:rsid w:val="007A3404"/>
    <w:rsid w:val="007B08CC"/>
    <w:rsid w:val="007B36F6"/>
    <w:rsid w:val="007B6678"/>
    <w:rsid w:val="007C5C0F"/>
    <w:rsid w:val="007D210D"/>
    <w:rsid w:val="007F0646"/>
    <w:rsid w:val="007F2A1A"/>
    <w:rsid w:val="007F68E1"/>
    <w:rsid w:val="00801003"/>
    <w:rsid w:val="008026D1"/>
    <w:rsid w:val="00805FE1"/>
    <w:rsid w:val="008069B8"/>
    <w:rsid w:val="00807649"/>
    <w:rsid w:val="00814ED9"/>
    <w:rsid w:val="00820966"/>
    <w:rsid w:val="00827261"/>
    <w:rsid w:val="00827726"/>
    <w:rsid w:val="008279AF"/>
    <w:rsid w:val="00841159"/>
    <w:rsid w:val="00843965"/>
    <w:rsid w:val="008574B9"/>
    <w:rsid w:val="00857A6B"/>
    <w:rsid w:val="008631A4"/>
    <w:rsid w:val="008732FD"/>
    <w:rsid w:val="00884810"/>
    <w:rsid w:val="008916BD"/>
    <w:rsid w:val="00891D63"/>
    <w:rsid w:val="008936E2"/>
    <w:rsid w:val="008A05D1"/>
    <w:rsid w:val="008A5903"/>
    <w:rsid w:val="008A5B61"/>
    <w:rsid w:val="008B0ABD"/>
    <w:rsid w:val="008B4EFD"/>
    <w:rsid w:val="008C106F"/>
    <w:rsid w:val="008C79DA"/>
    <w:rsid w:val="008D0D11"/>
    <w:rsid w:val="008D0DD4"/>
    <w:rsid w:val="008D4DF4"/>
    <w:rsid w:val="008D5B8A"/>
    <w:rsid w:val="008F3B82"/>
    <w:rsid w:val="00907557"/>
    <w:rsid w:val="00916C4F"/>
    <w:rsid w:val="0091721B"/>
    <w:rsid w:val="009227F2"/>
    <w:rsid w:val="009348D7"/>
    <w:rsid w:val="00950151"/>
    <w:rsid w:val="00950D7E"/>
    <w:rsid w:val="009524B5"/>
    <w:rsid w:val="00953064"/>
    <w:rsid w:val="00954353"/>
    <w:rsid w:val="009554C2"/>
    <w:rsid w:val="009722E2"/>
    <w:rsid w:val="00972B38"/>
    <w:rsid w:val="00980C03"/>
    <w:rsid w:val="00981951"/>
    <w:rsid w:val="00990B49"/>
    <w:rsid w:val="00990E6F"/>
    <w:rsid w:val="00991A8D"/>
    <w:rsid w:val="009927CC"/>
    <w:rsid w:val="00996FC0"/>
    <w:rsid w:val="009A0CC9"/>
    <w:rsid w:val="009A5549"/>
    <w:rsid w:val="009A59BE"/>
    <w:rsid w:val="009B3D71"/>
    <w:rsid w:val="009C0116"/>
    <w:rsid w:val="009C2EEF"/>
    <w:rsid w:val="009C7402"/>
    <w:rsid w:val="009E1ED1"/>
    <w:rsid w:val="009E60EB"/>
    <w:rsid w:val="009F2310"/>
    <w:rsid w:val="009F3C71"/>
    <w:rsid w:val="00A00696"/>
    <w:rsid w:val="00A06D75"/>
    <w:rsid w:val="00A127C9"/>
    <w:rsid w:val="00A1333A"/>
    <w:rsid w:val="00A15F27"/>
    <w:rsid w:val="00A22D54"/>
    <w:rsid w:val="00A2650E"/>
    <w:rsid w:val="00A30373"/>
    <w:rsid w:val="00A34E34"/>
    <w:rsid w:val="00A42A56"/>
    <w:rsid w:val="00A43373"/>
    <w:rsid w:val="00A6461E"/>
    <w:rsid w:val="00A67CEE"/>
    <w:rsid w:val="00A72FBD"/>
    <w:rsid w:val="00A84F47"/>
    <w:rsid w:val="00A9176F"/>
    <w:rsid w:val="00A91CD6"/>
    <w:rsid w:val="00A954B1"/>
    <w:rsid w:val="00AC1367"/>
    <w:rsid w:val="00AC7893"/>
    <w:rsid w:val="00AE043B"/>
    <w:rsid w:val="00AE1AC8"/>
    <w:rsid w:val="00AE516D"/>
    <w:rsid w:val="00AF0C0B"/>
    <w:rsid w:val="00AF5929"/>
    <w:rsid w:val="00AF651F"/>
    <w:rsid w:val="00B0255A"/>
    <w:rsid w:val="00B02AD3"/>
    <w:rsid w:val="00B038E3"/>
    <w:rsid w:val="00B07D57"/>
    <w:rsid w:val="00B1549F"/>
    <w:rsid w:val="00B1763D"/>
    <w:rsid w:val="00B376C5"/>
    <w:rsid w:val="00B405F9"/>
    <w:rsid w:val="00B502FE"/>
    <w:rsid w:val="00B52160"/>
    <w:rsid w:val="00B549FA"/>
    <w:rsid w:val="00B65A9D"/>
    <w:rsid w:val="00B65DC5"/>
    <w:rsid w:val="00B71332"/>
    <w:rsid w:val="00B73255"/>
    <w:rsid w:val="00B804C7"/>
    <w:rsid w:val="00B80668"/>
    <w:rsid w:val="00B854AF"/>
    <w:rsid w:val="00B86A18"/>
    <w:rsid w:val="00B935E6"/>
    <w:rsid w:val="00B9497C"/>
    <w:rsid w:val="00B97163"/>
    <w:rsid w:val="00BA388C"/>
    <w:rsid w:val="00BB13D6"/>
    <w:rsid w:val="00BC01E5"/>
    <w:rsid w:val="00BC5C28"/>
    <w:rsid w:val="00BC6348"/>
    <w:rsid w:val="00BE78DE"/>
    <w:rsid w:val="00BE7A1E"/>
    <w:rsid w:val="00BF1AE5"/>
    <w:rsid w:val="00BF34AF"/>
    <w:rsid w:val="00C27EE9"/>
    <w:rsid w:val="00C348B0"/>
    <w:rsid w:val="00C43833"/>
    <w:rsid w:val="00C4567A"/>
    <w:rsid w:val="00C57478"/>
    <w:rsid w:val="00C63EF9"/>
    <w:rsid w:val="00C71A3E"/>
    <w:rsid w:val="00C740A4"/>
    <w:rsid w:val="00C7540C"/>
    <w:rsid w:val="00C8273A"/>
    <w:rsid w:val="00C843C9"/>
    <w:rsid w:val="00C855DA"/>
    <w:rsid w:val="00CA581C"/>
    <w:rsid w:val="00CB71BD"/>
    <w:rsid w:val="00CE0C2F"/>
    <w:rsid w:val="00CF3D10"/>
    <w:rsid w:val="00D064BC"/>
    <w:rsid w:val="00D06B9E"/>
    <w:rsid w:val="00D222F6"/>
    <w:rsid w:val="00D341F3"/>
    <w:rsid w:val="00D75B12"/>
    <w:rsid w:val="00D8085C"/>
    <w:rsid w:val="00D81B67"/>
    <w:rsid w:val="00D97609"/>
    <w:rsid w:val="00DA15A9"/>
    <w:rsid w:val="00DA68CA"/>
    <w:rsid w:val="00DB2C3F"/>
    <w:rsid w:val="00DC0F66"/>
    <w:rsid w:val="00DC36E9"/>
    <w:rsid w:val="00DC3AE1"/>
    <w:rsid w:val="00DE061F"/>
    <w:rsid w:val="00DE2321"/>
    <w:rsid w:val="00DE7FAA"/>
    <w:rsid w:val="00DF0427"/>
    <w:rsid w:val="00DF072B"/>
    <w:rsid w:val="00DF1136"/>
    <w:rsid w:val="00DF11D9"/>
    <w:rsid w:val="00DF6C83"/>
    <w:rsid w:val="00E01DDA"/>
    <w:rsid w:val="00E17509"/>
    <w:rsid w:val="00E36F84"/>
    <w:rsid w:val="00E45B49"/>
    <w:rsid w:val="00E5067B"/>
    <w:rsid w:val="00E51EA0"/>
    <w:rsid w:val="00E52CF3"/>
    <w:rsid w:val="00E56E58"/>
    <w:rsid w:val="00E67A3C"/>
    <w:rsid w:val="00E718CC"/>
    <w:rsid w:val="00E759BB"/>
    <w:rsid w:val="00E77642"/>
    <w:rsid w:val="00E82BA9"/>
    <w:rsid w:val="00E85656"/>
    <w:rsid w:val="00E97915"/>
    <w:rsid w:val="00EA017F"/>
    <w:rsid w:val="00EA0722"/>
    <w:rsid w:val="00EB30F0"/>
    <w:rsid w:val="00EB57C3"/>
    <w:rsid w:val="00EC3663"/>
    <w:rsid w:val="00EC45FB"/>
    <w:rsid w:val="00EC4667"/>
    <w:rsid w:val="00ED0A54"/>
    <w:rsid w:val="00ED6CDC"/>
    <w:rsid w:val="00ED7CED"/>
    <w:rsid w:val="00EE4B1C"/>
    <w:rsid w:val="00F0079A"/>
    <w:rsid w:val="00F04D6E"/>
    <w:rsid w:val="00F16E95"/>
    <w:rsid w:val="00F17A7D"/>
    <w:rsid w:val="00F17A92"/>
    <w:rsid w:val="00F22871"/>
    <w:rsid w:val="00F25C51"/>
    <w:rsid w:val="00F269AE"/>
    <w:rsid w:val="00F4293D"/>
    <w:rsid w:val="00F4478A"/>
    <w:rsid w:val="00F45E00"/>
    <w:rsid w:val="00F679B6"/>
    <w:rsid w:val="00F724DF"/>
    <w:rsid w:val="00F72A84"/>
    <w:rsid w:val="00F75151"/>
    <w:rsid w:val="00F8578D"/>
    <w:rsid w:val="00F85FBE"/>
    <w:rsid w:val="00F93DDF"/>
    <w:rsid w:val="00F9448C"/>
    <w:rsid w:val="00F95974"/>
    <w:rsid w:val="00FA3D12"/>
    <w:rsid w:val="00FB00C6"/>
    <w:rsid w:val="00FB0C88"/>
    <w:rsid w:val="00FB221E"/>
    <w:rsid w:val="00FB5869"/>
    <w:rsid w:val="00FC1629"/>
    <w:rsid w:val="00FC22B0"/>
    <w:rsid w:val="00FC409E"/>
    <w:rsid w:val="00FC61F6"/>
    <w:rsid w:val="00FC7BD3"/>
    <w:rsid w:val="00FD4775"/>
    <w:rsid w:val="00FE2004"/>
    <w:rsid w:val="00FE3924"/>
    <w:rsid w:val="00FE3CF4"/>
    <w:rsid w:val="00FF3B2E"/>
    <w:rsid w:val="00FF5F2B"/>
    <w:rsid w:val="36CA59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2B1DBF"/>
    <w:rPr>
      <w:rFonts w:ascii="Gill Sans" w:hAnsi="Gill Sans" w:cs="Gill Sans"/>
      <w:b/>
      <w:bCs/>
      <w:caps/>
      <w:sz w:val="14"/>
      <w:szCs w:val="14"/>
    </w:rPr>
  </w:style>
  <w:style w:type="paragraph" w:customStyle="1" w:styleId="CabeceraTablaTABLAS">
    <w:name w:val="Cabecera_Tabla (TABLAS)"/>
    <w:basedOn w:val="Ningnestilodeprrafo"/>
    <w:uiPriority w:val="99"/>
    <w:rsid w:val="002B1DBF"/>
    <w:rPr>
      <w:rFonts w:ascii="Gill Sans" w:hAnsi="Gill Sans" w:cs="Gill Sans"/>
      <w:b/>
      <w:bCs/>
      <w:sz w:val="14"/>
      <w:szCs w:val="14"/>
    </w:rPr>
  </w:style>
  <w:style w:type="paragraph" w:customStyle="1" w:styleId="TramosFechasTourTABLAS">
    <w:name w:val="Tramos_Fechas_Tour (TABLAS)"/>
    <w:basedOn w:val="Ningnestilodeprrafo"/>
    <w:uiPriority w:val="99"/>
    <w:rsid w:val="002B1DBF"/>
    <w:rPr>
      <w:rFonts w:ascii="Gill Sans" w:hAnsi="Gill Sans" w:cs="Gill Sans"/>
      <w:w w:val="70"/>
      <w:sz w:val="14"/>
      <w:szCs w:val="14"/>
    </w:rPr>
  </w:style>
  <w:style w:type="paragraph" w:customStyle="1" w:styleId="CuerpoTablaTABLAS">
    <w:name w:val="Cuerpo_Tabla (TABLAS)"/>
    <w:basedOn w:val="Ningnestilodeprrafo"/>
    <w:uiPriority w:val="99"/>
    <w:rsid w:val="002B1DBF"/>
    <w:rPr>
      <w:rFonts w:ascii="Gill Sans" w:hAnsi="Gill Sans" w:cs="Gill Sans"/>
      <w:sz w:val="14"/>
      <w:szCs w:val="14"/>
    </w:rPr>
  </w:style>
  <w:style w:type="paragraph" w:customStyle="1" w:styleId="PreciosTABLAS">
    <w:name w:val="Precios (TABLAS)"/>
    <w:basedOn w:val="Ningnestilodeprrafo"/>
    <w:uiPriority w:val="99"/>
    <w:rsid w:val="002B1DBF"/>
    <w:pPr>
      <w:jc w:val="center"/>
    </w:pPr>
    <w:rPr>
      <w:rFonts w:ascii="Gill Sans" w:hAnsi="Gill Sans" w:cs="Gill Sans"/>
      <w:sz w:val="16"/>
      <w:szCs w:val="16"/>
    </w:rPr>
  </w:style>
  <w:style w:type="paragraph" w:customStyle="1" w:styleId="ListaINFORMACION">
    <w:name w:val="Lista (INFORMACION)"/>
    <w:basedOn w:val="Ningnestilodeprrafo"/>
    <w:uiPriority w:val="99"/>
    <w:rsid w:val="002B1DBF"/>
    <w:pPr>
      <w:ind w:left="113" w:hanging="113"/>
    </w:pPr>
    <w:rPr>
      <w:rFonts w:ascii="Gill Sans" w:hAnsi="Gill Sans" w:cs="Gill Sans"/>
      <w:sz w:val="14"/>
      <w:szCs w:val="14"/>
    </w:rPr>
  </w:style>
  <w:style w:type="table" w:styleId="Tablaconcuadrcula">
    <w:name w:val="Table Grid"/>
    <w:basedOn w:val="Tablanormal"/>
    <w:uiPriority w:val="39"/>
    <w:rsid w:val="006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014672">
      <w:bodyDiv w:val="1"/>
      <w:marLeft w:val="0"/>
      <w:marRight w:val="0"/>
      <w:marTop w:val="0"/>
      <w:marBottom w:val="0"/>
      <w:divBdr>
        <w:top w:val="none" w:sz="0" w:space="0" w:color="auto"/>
        <w:left w:val="none" w:sz="0" w:space="0" w:color="auto"/>
        <w:bottom w:val="none" w:sz="0" w:space="0" w:color="auto"/>
        <w:right w:val="none" w:sz="0" w:space="0" w:color="auto"/>
      </w:divBdr>
    </w:div>
    <w:div w:id="558982775">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308391911">
      <w:bodyDiv w:val="1"/>
      <w:marLeft w:val="0"/>
      <w:marRight w:val="0"/>
      <w:marTop w:val="0"/>
      <w:marBottom w:val="0"/>
      <w:divBdr>
        <w:top w:val="none" w:sz="0" w:space="0" w:color="auto"/>
        <w:left w:val="none" w:sz="0" w:space="0" w:color="auto"/>
        <w:bottom w:val="none" w:sz="0" w:space="0" w:color="auto"/>
        <w:right w:val="none" w:sz="0" w:space="0" w:color="auto"/>
      </w:divBdr>
    </w:div>
    <w:div w:id="1324357206">
      <w:bodyDiv w:val="1"/>
      <w:marLeft w:val="0"/>
      <w:marRight w:val="0"/>
      <w:marTop w:val="0"/>
      <w:marBottom w:val="0"/>
      <w:divBdr>
        <w:top w:val="none" w:sz="0" w:space="0" w:color="auto"/>
        <w:left w:val="none" w:sz="0" w:space="0" w:color="auto"/>
        <w:bottom w:val="none" w:sz="0" w:space="0" w:color="auto"/>
        <w:right w:val="none" w:sz="0" w:space="0" w:color="auto"/>
      </w:divBdr>
    </w:div>
    <w:div w:id="1387945436">
      <w:bodyDiv w:val="1"/>
      <w:marLeft w:val="0"/>
      <w:marRight w:val="0"/>
      <w:marTop w:val="0"/>
      <w:marBottom w:val="0"/>
      <w:divBdr>
        <w:top w:val="none" w:sz="0" w:space="0" w:color="auto"/>
        <w:left w:val="none" w:sz="0" w:space="0" w:color="auto"/>
        <w:bottom w:val="none" w:sz="0" w:space="0" w:color="auto"/>
        <w:right w:val="none" w:sz="0" w:space="0" w:color="auto"/>
      </w:divBdr>
    </w:div>
    <w:div w:id="1802334177">
      <w:bodyDiv w:val="1"/>
      <w:marLeft w:val="0"/>
      <w:marRight w:val="0"/>
      <w:marTop w:val="0"/>
      <w:marBottom w:val="0"/>
      <w:divBdr>
        <w:top w:val="none" w:sz="0" w:space="0" w:color="auto"/>
        <w:left w:val="none" w:sz="0" w:space="0" w:color="auto"/>
        <w:bottom w:val="none" w:sz="0" w:space="0" w:color="auto"/>
        <w:right w:val="none" w:sz="0" w:space="0" w:color="auto"/>
      </w:divBdr>
    </w:div>
    <w:div w:id="1832405977">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C8A3E-1BC2-43D5-84ED-F264C4B44C2B}">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2.xml><?xml version="1.0" encoding="utf-8"?>
<ds:datastoreItem xmlns:ds="http://schemas.openxmlformats.org/officeDocument/2006/customXml" ds:itemID="{398BE547-BD99-493F-B716-F07EA0FBF5A3}">
  <ds:schemaRefs>
    <ds:schemaRef ds:uri="http://schemas.openxmlformats.org/officeDocument/2006/bibliography"/>
  </ds:schemaRefs>
</ds:datastoreItem>
</file>

<file path=customXml/itemProps3.xml><?xml version="1.0" encoding="utf-8"?>
<ds:datastoreItem xmlns:ds="http://schemas.openxmlformats.org/officeDocument/2006/customXml" ds:itemID="{98F084D4-6F04-41FB-8BF9-8E271FD65911}">
  <ds:schemaRefs>
    <ds:schemaRef ds:uri="http://schemas.microsoft.com/sharepoint/v3/contenttype/forms"/>
  </ds:schemaRefs>
</ds:datastoreItem>
</file>

<file path=customXml/itemProps4.xml><?xml version="1.0" encoding="utf-8"?>
<ds:datastoreItem xmlns:ds="http://schemas.openxmlformats.org/officeDocument/2006/customXml" ds:itemID="{CE85890E-BABC-41A7-BC2D-B7D783C6E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0dda-1988-4d4d-ad2c-8e2571f8d24c"/>
    <ds:schemaRef ds:uri="4382c9cf-762f-4e1c-8481-c3c936f4e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650</Words>
  <Characters>3581</Characters>
  <Application>Microsoft Office Word</Application>
  <DocSecurity>0</DocSecurity>
  <Lines>29</Lines>
  <Paragraphs>8</Paragraphs>
  <ScaleCrop>false</ScaleCrop>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Silvia Perez Fernandez</cp:lastModifiedBy>
  <cp:revision>137</cp:revision>
  <cp:lastPrinted>2019-02-04T09:02:00Z</cp:lastPrinted>
  <dcterms:created xsi:type="dcterms:W3CDTF">2022-01-20T11:00:00Z</dcterms:created>
  <dcterms:modified xsi:type="dcterms:W3CDTF">2026-04-10T11:32:00Z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6809800</vt:r8>
  </property>
  <property fmtid="{D5CDD505-2E9C-101B-9397-08002B2CF9AE}" pid="4" name="MediaServiceImageTags">
    <vt:lpwstr/>
  </property>
</Properties>
</file>